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7C" w:rsidRPr="0082647C" w:rsidRDefault="0082647C" w:rsidP="0082647C">
      <w:pPr>
        <w:spacing w:after="0" w:line="240" w:lineRule="auto"/>
        <w:ind w:left="220" w:right="22" w:firstLine="220"/>
        <w:jc w:val="center"/>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 xml:space="preserve">… – …  EĞİTİM VE ÖĞRETİM YILI </w:t>
      </w:r>
      <w:proofErr w:type="gramStart"/>
      <w:r w:rsidRPr="0082647C">
        <w:rPr>
          <w:rFonts w:ascii="Arial" w:eastAsia="Times New Roman" w:hAnsi="Arial" w:cs="Arial"/>
          <w:b/>
          <w:bCs/>
          <w:color w:val="333333"/>
          <w:sz w:val="18"/>
          <w:szCs w:val="18"/>
          <w:lang w:eastAsia="tr-TR"/>
        </w:rPr>
        <w:t>………..……………..…</w:t>
      </w:r>
      <w:proofErr w:type="gramEnd"/>
      <w:r w:rsidRPr="0082647C">
        <w:rPr>
          <w:rFonts w:ascii="Arial" w:eastAsia="Times New Roman" w:hAnsi="Arial" w:cs="Arial"/>
          <w:b/>
          <w:bCs/>
          <w:color w:val="333333"/>
          <w:sz w:val="18"/>
          <w:szCs w:val="18"/>
          <w:lang w:eastAsia="tr-TR"/>
        </w:rPr>
        <w:t xml:space="preserve"> OKULU 11/… SINIFI</w:t>
      </w:r>
    </w:p>
    <w:p w:rsidR="0082647C" w:rsidRPr="0082647C" w:rsidRDefault="0082647C" w:rsidP="0082647C">
      <w:pPr>
        <w:spacing w:after="0" w:line="240" w:lineRule="auto"/>
        <w:ind w:left="220" w:right="22" w:firstLine="220"/>
        <w:jc w:val="center"/>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TÜRK EDEBİYATI 1. DÖNEM 2. YAZILISI</w:t>
      </w:r>
    </w:p>
    <w:p w:rsidR="0082647C" w:rsidRPr="0082647C" w:rsidRDefault="0082647C" w:rsidP="0082647C">
      <w:pPr>
        <w:spacing w:after="0" w:line="240" w:lineRule="auto"/>
        <w:ind w:left="220" w:right="22" w:firstLine="220"/>
        <w:jc w:val="center"/>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 </w:t>
      </w:r>
    </w:p>
    <w:p w:rsidR="0082647C" w:rsidRPr="0082647C" w:rsidRDefault="0082647C" w:rsidP="0082647C">
      <w:pPr>
        <w:spacing w:after="0" w:line="240" w:lineRule="auto"/>
        <w:ind w:left="220" w:right="22" w:firstLine="220"/>
        <w:jc w:val="right"/>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Tarih: …/…/</w:t>
      </w:r>
      <w:proofErr w:type="gramStart"/>
      <w:r w:rsidRPr="0082647C">
        <w:rPr>
          <w:rFonts w:ascii="Arial" w:eastAsia="Times New Roman" w:hAnsi="Arial" w:cs="Arial"/>
          <w:b/>
          <w:bCs/>
          <w:color w:val="333333"/>
          <w:sz w:val="18"/>
          <w:szCs w:val="18"/>
          <w:lang w:eastAsia="tr-TR"/>
        </w:rPr>
        <w:t>……</w:t>
      </w:r>
      <w:proofErr w:type="gramEnd"/>
    </w:p>
    <w:p w:rsidR="0082647C" w:rsidRPr="0082647C" w:rsidRDefault="0082647C" w:rsidP="0082647C">
      <w:pPr>
        <w:spacing w:after="0" w:line="240" w:lineRule="auto"/>
        <w:ind w:left="220" w:right="22" w:firstLine="220"/>
        <w:jc w:val="center"/>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ADI SOYADI</w:t>
      </w:r>
      <w:proofErr w:type="gramStart"/>
      <w:r w:rsidRPr="0082647C">
        <w:rPr>
          <w:rFonts w:ascii="Arial" w:eastAsia="Times New Roman" w:hAnsi="Arial" w:cs="Arial"/>
          <w:b/>
          <w:bCs/>
          <w:color w:val="333333"/>
          <w:sz w:val="18"/>
          <w:szCs w:val="18"/>
          <w:lang w:eastAsia="tr-TR"/>
        </w:rPr>
        <w:t>:…………………………</w:t>
      </w:r>
      <w:proofErr w:type="gramEnd"/>
      <w:r w:rsidRPr="0082647C">
        <w:rPr>
          <w:rFonts w:ascii="Arial" w:eastAsia="Times New Roman" w:hAnsi="Arial" w:cs="Arial"/>
          <w:b/>
          <w:bCs/>
          <w:color w:val="333333"/>
          <w:sz w:val="18"/>
          <w:szCs w:val="18"/>
          <w:lang w:eastAsia="tr-TR"/>
        </w:rPr>
        <w:t xml:space="preserve"> NU</w:t>
      </w:r>
      <w:proofErr w:type="gramStart"/>
      <w:r w:rsidRPr="0082647C">
        <w:rPr>
          <w:rFonts w:ascii="Arial" w:eastAsia="Times New Roman" w:hAnsi="Arial" w:cs="Arial"/>
          <w:b/>
          <w:bCs/>
          <w:color w:val="333333"/>
          <w:sz w:val="18"/>
          <w:szCs w:val="18"/>
          <w:lang w:eastAsia="tr-TR"/>
        </w:rPr>
        <w:t>:…………..</w:t>
      </w:r>
      <w:proofErr w:type="gramEnd"/>
      <w:r w:rsidRPr="0082647C">
        <w:rPr>
          <w:rFonts w:ascii="Arial" w:eastAsia="Times New Roman" w:hAnsi="Arial" w:cs="Arial"/>
          <w:b/>
          <w:bCs/>
          <w:color w:val="333333"/>
          <w:sz w:val="18"/>
          <w:szCs w:val="18"/>
          <w:lang w:eastAsia="tr-TR"/>
        </w:rPr>
        <w:t xml:space="preserve"> PUAN</w:t>
      </w:r>
      <w:proofErr w:type="gramStart"/>
      <w:r w:rsidRPr="0082647C">
        <w:rPr>
          <w:rFonts w:ascii="Arial" w:eastAsia="Times New Roman" w:hAnsi="Arial" w:cs="Arial"/>
          <w:b/>
          <w:bCs/>
          <w:color w:val="333333"/>
          <w:sz w:val="18"/>
          <w:szCs w:val="18"/>
          <w:lang w:eastAsia="tr-TR"/>
        </w:rPr>
        <w:t>:………</w:t>
      </w:r>
      <w:proofErr w:type="gramEnd"/>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1- Fahriye Abla hakkında bilgi verin?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 xml:space="preserve">2- </w:t>
      </w:r>
      <w:proofErr w:type="spellStart"/>
      <w:r w:rsidRPr="0082647C">
        <w:rPr>
          <w:rFonts w:ascii="Arial" w:eastAsia="Times New Roman" w:hAnsi="Arial" w:cs="Arial"/>
          <w:b/>
          <w:bCs/>
          <w:color w:val="333333"/>
          <w:sz w:val="18"/>
          <w:szCs w:val="18"/>
          <w:lang w:eastAsia="tr-TR"/>
        </w:rPr>
        <w:t>Garipçilerin</w:t>
      </w:r>
      <w:proofErr w:type="spellEnd"/>
      <w:r w:rsidRPr="0082647C">
        <w:rPr>
          <w:rFonts w:ascii="Arial" w:eastAsia="Times New Roman" w:hAnsi="Arial" w:cs="Arial"/>
          <w:b/>
          <w:bCs/>
          <w:color w:val="333333"/>
          <w:sz w:val="18"/>
          <w:szCs w:val="18"/>
          <w:lang w:eastAsia="tr-TR"/>
        </w:rPr>
        <w:t xml:space="preserve"> şiir hakkındaki görüşleri nelerdir?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3- Aşağıdaki kelimelerin anlamlarını yazın?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Lodos:</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Çıngırak:</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Itır: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4-</w:t>
      </w:r>
      <w:r w:rsidRPr="0082647C">
        <w:rPr>
          <w:rFonts w:ascii="Arial" w:eastAsia="Times New Roman" w:hAnsi="Arial" w:cs="Arial"/>
          <w:color w:val="333333"/>
          <w:sz w:val="18"/>
          <w:szCs w:val="18"/>
          <w:lang w:eastAsia="tr-TR"/>
        </w:rPr>
        <w:t> “Ağaç” ve “Büyük Doğu” dergilerini yayımlamıştır. Şiirlerinde insanın evrendeki yerini madde ve ruh meselelerini insanın iç dünyasına ait çeşitli yönleri, gizli duyguları işlemiştir. “His” ve “</w:t>
      </w:r>
      <w:proofErr w:type="spellStart"/>
      <w:r w:rsidRPr="0082647C">
        <w:rPr>
          <w:rFonts w:ascii="Arial" w:eastAsia="Times New Roman" w:hAnsi="Arial" w:cs="Arial"/>
          <w:color w:val="333333"/>
          <w:sz w:val="18"/>
          <w:szCs w:val="18"/>
          <w:lang w:eastAsia="tr-TR"/>
        </w:rPr>
        <w:t>fikir”i</w:t>
      </w:r>
      <w:proofErr w:type="spellEnd"/>
      <w:r w:rsidRPr="0082647C">
        <w:rPr>
          <w:rFonts w:ascii="Arial" w:eastAsia="Times New Roman" w:hAnsi="Arial" w:cs="Arial"/>
          <w:color w:val="333333"/>
          <w:sz w:val="18"/>
          <w:szCs w:val="18"/>
          <w:lang w:eastAsia="tr-TR"/>
        </w:rPr>
        <w:t xml:space="preserve"> şiiri oluşturan iki unsur olarak kabul eder. Şiirlerinde sağlam bir dil ve üslûp ile kuvvetli lirizm, başarılı bir teknik hemen göze çarpar. Şiirleri “Çile” adlı kitapta toplanmıştır. Roman ve tiyatro türünde  de eserleri vardır.”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Yukarıda edebî kişiliği verilen edebiyatçımız kimdir?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5- </w:t>
      </w:r>
      <w:r w:rsidRPr="0082647C">
        <w:rPr>
          <w:rFonts w:ascii="Arial" w:eastAsia="Times New Roman" w:hAnsi="Arial" w:cs="Arial"/>
          <w:color w:val="333333"/>
          <w:sz w:val="18"/>
          <w:szCs w:val="18"/>
          <w:lang w:eastAsia="tr-TR"/>
        </w:rPr>
        <w:t xml:space="preserve">Şiiri birtakım kalplardan kurtarmış, şairanelikten, yıpranmış benzetmelerden uzaklaştırarak daha kısa ve basit hale sokmuştur. Yalın bir dil kullanmış, La </w:t>
      </w:r>
      <w:proofErr w:type="spellStart"/>
      <w:r w:rsidRPr="0082647C">
        <w:rPr>
          <w:rFonts w:ascii="Arial" w:eastAsia="Times New Roman" w:hAnsi="Arial" w:cs="Arial"/>
          <w:color w:val="333333"/>
          <w:sz w:val="18"/>
          <w:szCs w:val="18"/>
          <w:lang w:eastAsia="tr-TR"/>
        </w:rPr>
        <w:t>Fontaine’nin</w:t>
      </w:r>
      <w:proofErr w:type="spellEnd"/>
      <w:r w:rsidRPr="0082647C">
        <w:rPr>
          <w:rFonts w:ascii="Arial" w:eastAsia="Times New Roman" w:hAnsi="Arial" w:cs="Arial"/>
          <w:color w:val="333333"/>
          <w:sz w:val="18"/>
          <w:szCs w:val="18"/>
          <w:lang w:eastAsia="tr-TR"/>
        </w:rPr>
        <w:t xml:space="preserve"> fabllarını Türkçeye çeviren şair, aynı zamanda Nasrettin Hoca fıkralarını da nazma çevirmiştir.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Bu parçada tanıtılan şair kimdir?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 xml:space="preserve">6- 1940 sonrası dönemde roman ve </w:t>
      </w:r>
      <w:proofErr w:type="gramStart"/>
      <w:r w:rsidRPr="0082647C">
        <w:rPr>
          <w:rFonts w:ascii="Arial" w:eastAsia="Times New Roman" w:hAnsi="Arial" w:cs="Arial"/>
          <w:b/>
          <w:bCs/>
          <w:color w:val="333333"/>
          <w:sz w:val="18"/>
          <w:szCs w:val="18"/>
          <w:lang w:eastAsia="tr-TR"/>
        </w:rPr>
        <w:t>hikaye</w:t>
      </w:r>
      <w:proofErr w:type="gramEnd"/>
      <w:r w:rsidRPr="0082647C">
        <w:rPr>
          <w:rFonts w:ascii="Arial" w:eastAsia="Times New Roman" w:hAnsi="Arial" w:cs="Arial"/>
          <w:b/>
          <w:bCs/>
          <w:color w:val="333333"/>
          <w:sz w:val="18"/>
          <w:szCs w:val="18"/>
          <w:lang w:eastAsia="tr-TR"/>
        </w:rPr>
        <w:t xml:space="preserve"> hakkında bilgi verin?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7-Aşağıdaki eserlerin sanatçılarını karşılarına yazın?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Bayrak:</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Çocuk ve Allah:</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Ayaşlı ve Kiracıları:</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xml:space="preserve">Gurbet </w:t>
      </w:r>
      <w:proofErr w:type="gramStart"/>
      <w:r w:rsidRPr="0082647C">
        <w:rPr>
          <w:rFonts w:ascii="Arial" w:eastAsia="Times New Roman" w:hAnsi="Arial" w:cs="Arial"/>
          <w:color w:val="333333"/>
          <w:sz w:val="18"/>
          <w:szCs w:val="18"/>
          <w:lang w:eastAsia="tr-TR"/>
        </w:rPr>
        <w:t>Hikayeleri</w:t>
      </w:r>
      <w:proofErr w:type="gramEnd"/>
      <w:r w:rsidRPr="0082647C">
        <w:rPr>
          <w:rFonts w:ascii="Arial" w:eastAsia="Times New Roman" w:hAnsi="Arial" w:cs="Arial"/>
          <w:color w:val="333333"/>
          <w:sz w:val="18"/>
          <w:szCs w:val="18"/>
          <w:lang w:eastAsia="tr-TR"/>
        </w:rPr>
        <w:t>:</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Köşe Başı:</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82647C" w:rsidRPr="0082647C" w:rsidTr="0082647C">
        <w:tc>
          <w:tcPr>
            <w:tcW w:w="0" w:type="auto"/>
            <w:shd w:val="clear" w:color="auto" w:fill="auto"/>
            <w:tcMar>
              <w:top w:w="0" w:type="dxa"/>
              <w:left w:w="0" w:type="dxa"/>
              <w:bottom w:w="0" w:type="dxa"/>
              <w:right w:w="0" w:type="dxa"/>
            </w:tcMar>
            <w:vAlign w:val="center"/>
            <w:hideMark/>
          </w:tcPr>
          <w:p w:rsidR="0082647C" w:rsidRPr="0082647C" w:rsidRDefault="0082647C" w:rsidP="0082647C">
            <w:pPr>
              <w:spacing w:after="0" w:line="240" w:lineRule="auto"/>
              <w:rPr>
                <w:rFonts w:ascii="Times New Roman" w:eastAsia="Times New Roman" w:hAnsi="Times New Roman" w:cs="Times New Roman"/>
                <w:sz w:val="24"/>
                <w:szCs w:val="24"/>
                <w:lang w:eastAsia="tr-TR"/>
              </w:rPr>
            </w:pPr>
          </w:p>
        </w:tc>
      </w:tr>
    </w:tbl>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8-Belirtili ve belirtisiz nesneyi örnekle açıklayın?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9- Aşağıdaki cümleleri ögelerine ayırın.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Yozgat’ta Hacettepe Üniversitesi’nden 12 kişilik araştırma ekibi tarafından yapılan ön incelemelerde zengin</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82647C">
        <w:rPr>
          <w:rFonts w:ascii="Arial" w:eastAsia="Times New Roman" w:hAnsi="Arial" w:cs="Arial"/>
          <w:color w:val="333333"/>
          <w:sz w:val="18"/>
          <w:szCs w:val="18"/>
          <w:lang w:eastAsia="tr-TR"/>
        </w:rPr>
        <w:t>jeotermal</w:t>
      </w:r>
      <w:proofErr w:type="gramEnd"/>
      <w:r w:rsidRPr="0082647C">
        <w:rPr>
          <w:rFonts w:ascii="Arial" w:eastAsia="Times New Roman" w:hAnsi="Arial" w:cs="Arial"/>
          <w:color w:val="333333"/>
          <w:sz w:val="18"/>
          <w:szCs w:val="18"/>
          <w:lang w:eastAsia="tr-TR"/>
        </w:rPr>
        <w:t xml:space="preserve"> su kaynaklarının (bilgi yelpazesi.net) bulunduğu belirtildi.</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lastRenderedPageBreak/>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Ahmet Hamdi Tanpınar şiir, öykü, roman, deneme ve edebiyat tarihi alanlarında yapıtlar vermiş bir yazardır.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10-Aşağıdaki cümlelerde kelime gruplarının bularak çeşitlerini yazınız.</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xml:space="preserve">Çocuğun sarı saçları </w:t>
      </w:r>
      <w:proofErr w:type="gramStart"/>
      <w:r w:rsidRPr="0082647C">
        <w:rPr>
          <w:rFonts w:ascii="Arial" w:eastAsia="Times New Roman" w:hAnsi="Arial" w:cs="Arial"/>
          <w:color w:val="333333"/>
          <w:sz w:val="18"/>
          <w:szCs w:val="18"/>
          <w:lang w:eastAsia="tr-TR"/>
        </w:rPr>
        <w:t>rüzgarda</w:t>
      </w:r>
      <w:proofErr w:type="gramEnd"/>
      <w:r w:rsidRPr="0082647C">
        <w:rPr>
          <w:rFonts w:ascii="Arial" w:eastAsia="Times New Roman" w:hAnsi="Arial" w:cs="Arial"/>
          <w:color w:val="333333"/>
          <w:sz w:val="18"/>
          <w:szCs w:val="18"/>
          <w:lang w:eastAsia="tr-TR"/>
        </w:rPr>
        <w:t xml:space="preserve"> dalgalanıyor.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Küçük çocuk,  elindeki kır çiçeklerini çok sevdiği arkadaşına uzattı.</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NOT:</w:t>
      </w:r>
      <w:r w:rsidRPr="0082647C">
        <w:rPr>
          <w:rFonts w:ascii="Arial" w:eastAsia="Times New Roman" w:hAnsi="Arial" w:cs="Arial"/>
          <w:color w:val="333333"/>
          <w:sz w:val="18"/>
          <w:szCs w:val="18"/>
          <w:lang w:eastAsia="tr-TR"/>
        </w:rPr>
        <w:t> Her soru 10 puandır.</w:t>
      </w:r>
    </w:p>
    <w:p w:rsidR="0082647C" w:rsidRPr="0082647C" w:rsidRDefault="0082647C" w:rsidP="0082647C">
      <w:pPr>
        <w:spacing w:after="0" w:line="240" w:lineRule="auto"/>
        <w:ind w:left="220" w:right="72" w:firstLine="220"/>
        <w:jc w:val="both"/>
        <w:rPr>
          <w:rFonts w:ascii="Helvetica" w:eastAsia="Times New Roman" w:hAnsi="Helvetica" w:cs="Times New Roman"/>
          <w:color w:val="333333"/>
          <w:sz w:val="18"/>
          <w:szCs w:val="18"/>
          <w:lang w:eastAsia="tr-TR"/>
        </w:rPr>
      </w:pPr>
      <w:r w:rsidRPr="0082647C">
        <w:rPr>
          <w:rFonts w:ascii="Arial" w:eastAsia="Times New Roman" w:hAnsi="Arial" w:cs="Arial"/>
          <w:color w:val="333333"/>
          <w:sz w:val="18"/>
          <w:szCs w:val="18"/>
          <w:lang w:eastAsia="tr-TR"/>
        </w:rPr>
        <w:t> </w:t>
      </w:r>
    </w:p>
    <w:p w:rsidR="0082647C" w:rsidRPr="0082647C" w:rsidRDefault="0082647C" w:rsidP="0082647C">
      <w:pPr>
        <w:spacing w:after="0" w:line="240" w:lineRule="auto"/>
        <w:ind w:left="220" w:right="72" w:firstLine="220"/>
        <w:jc w:val="right"/>
        <w:rPr>
          <w:rFonts w:ascii="Helvetica" w:eastAsia="Times New Roman" w:hAnsi="Helvetica" w:cs="Times New Roman"/>
          <w:color w:val="333333"/>
          <w:sz w:val="18"/>
          <w:szCs w:val="18"/>
          <w:lang w:eastAsia="tr-TR"/>
        </w:rPr>
      </w:pPr>
      <w:r w:rsidRPr="0082647C">
        <w:rPr>
          <w:rFonts w:ascii="Arial" w:eastAsia="Times New Roman" w:hAnsi="Arial" w:cs="Arial"/>
          <w:b/>
          <w:bCs/>
          <w:color w:val="333333"/>
          <w:sz w:val="18"/>
          <w:szCs w:val="18"/>
          <w:lang w:eastAsia="tr-TR"/>
        </w:rPr>
        <w:t>BAŞARILAR DİLERİM...</w:t>
      </w:r>
    </w:p>
    <w:p w:rsidR="00C25419" w:rsidRDefault="00C25419">
      <w:bookmarkStart w:id="0" w:name="_GoBack"/>
      <w:bookmarkEnd w:id="0"/>
    </w:p>
    <w:sectPr w:rsidR="00C25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6A"/>
    <w:rsid w:val="0082647C"/>
    <w:rsid w:val="00C25419"/>
    <w:rsid w:val="00EE4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2565">
      <w:bodyDiv w:val="1"/>
      <w:marLeft w:val="0"/>
      <w:marRight w:val="0"/>
      <w:marTop w:val="0"/>
      <w:marBottom w:val="0"/>
      <w:divBdr>
        <w:top w:val="none" w:sz="0" w:space="0" w:color="auto"/>
        <w:left w:val="none" w:sz="0" w:space="0" w:color="auto"/>
        <w:bottom w:val="none" w:sz="0" w:space="0" w:color="auto"/>
        <w:right w:val="none" w:sz="0" w:space="0" w:color="auto"/>
      </w:divBdr>
      <w:divsChild>
        <w:div w:id="6398868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2021-05-18T14:38:00Z</dcterms:created>
  <dcterms:modified xsi:type="dcterms:W3CDTF">2021-05-18T14:38:00Z</dcterms:modified>
</cp:coreProperties>
</file>