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BA" w:rsidRPr="001838BA" w:rsidRDefault="001838BA" w:rsidP="001838BA">
      <w:pPr>
        <w:spacing w:after="0" w:line="240" w:lineRule="auto"/>
        <w:ind w:left="220" w:right="22" w:firstLine="220"/>
        <w:jc w:val="center"/>
        <w:rPr>
          <w:rFonts w:ascii="Helvetica" w:eastAsia="Times New Roman" w:hAnsi="Helvetica" w:cs="Times New Roman"/>
          <w:color w:val="333333"/>
          <w:sz w:val="18"/>
          <w:szCs w:val="18"/>
          <w:lang w:eastAsia="tr-TR"/>
        </w:rPr>
      </w:pPr>
      <w:r w:rsidRPr="001838BA">
        <w:rPr>
          <w:rFonts w:ascii="Arial" w:eastAsia="Times New Roman" w:hAnsi="Arial" w:cs="Arial"/>
          <w:b/>
          <w:bCs/>
          <w:color w:val="FF0000"/>
          <w:sz w:val="18"/>
          <w:szCs w:val="18"/>
          <w:lang w:eastAsia="tr-TR"/>
        </w:rPr>
        <w:t>TÜRK EDEBİYATI 11. SINIF 2. DÖNEM 1. YAZILISI SORULARI (1)</w:t>
      </w:r>
    </w:p>
    <w:p w:rsidR="001838BA" w:rsidRPr="001838BA" w:rsidRDefault="001838BA" w:rsidP="001838BA">
      <w:pPr>
        <w:spacing w:after="0" w:line="240" w:lineRule="auto"/>
        <w:ind w:left="220" w:right="22" w:firstLine="220"/>
        <w:jc w:val="center"/>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 </w:t>
      </w:r>
    </w:p>
    <w:p w:rsidR="001838BA" w:rsidRPr="001838BA" w:rsidRDefault="001838BA" w:rsidP="001838BA">
      <w:pPr>
        <w:spacing w:after="0" w:line="240" w:lineRule="auto"/>
        <w:ind w:left="220" w:right="22" w:firstLine="220"/>
        <w:jc w:val="center"/>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 – …  EĞİTİM VE ÖĞRETİM YILI …………………..… OKULU 2. DÖNEM 11/… SINIFI</w:t>
      </w:r>
    </w:p>
    <w:p w:rsidR="001838BA" w:rsidRPr="001838BA" w:rsidRDefault="001838BA" w:rsidP="001838BA">
      <w:pPr>
        <w:spacing w:after="0" w:line="240" w:lineRule="auto"/>
        <w:ind w:left="220" w:right="22" w:firstLine="220"/>
        <w:jc w:val="center"/>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TÜRK EDEBİYATI 1. YAZILISI</w:t>
      </w:r>
    </w:p>
    <w:p w:rsidR="001838BA" w:rsidRPr="001838BA" w:rsidRDefault="001838BA" w:rsidP="001838BA">
      <w:pPr>
        <w:spacing w:after="0" w:line="240" w:lineRule="auto"/>
        <w:ind w:left="220" w:right="22" w:firstLine="220"/>
        <w:jc w:val="center"/>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 </w:t>
      </w:r>
    </w:p>
    <w:p w:rsidR="001838BA" w:rsidRPr="001838BA" w:rsidRDefault="001838BA" w:rsidP="001838BA">
      <w:pPr>
        <w:spacing w:after="0" w:line="240" w:lineRule="auto"/>
        <w:ind w:left="220" w:right="22" w:firstLine="220"/>
        <w:jc w:val="center"/>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 </w:t>
      </w:r>
    </w:p>
    <w:p w:rsidR="001838BA" w:rsidRPr="001838BA" w:rsidRDefault="001838BA" w:rsidP="001838BA">
      <w:pPr>
        <w:spacing w:after="0" w:line="240" w:lineRule="auto"/>
        <w:ind w:left="220" w:right="22" w:firstLine="220"/>
        <w:jc w:val="center"/>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ADI SOYADI: ………………………………...        NU: ………           TARİH: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1.Aşağıdaki cümlelerde koyu yazılan kısımların cümlenin hangi ögesi olduğunu tespit ederek karşısına yazınız.(10)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“Bu sesle </w:t>
      </w:r>
      <w:r w:rsidRPr="001838BA">
        <w:rPr>
          <w:rFonts w:ascii="Arial" w:eastAsia="Times New Roman" w:hAnsi="Arial" w:cs="Arial"/>
          <w:b/>
          <w:bCs/>
          <w:color w:val="333333"/>
          <w:sz w:val="18"/>
          <w:szCs w:val="18"/>
          <w:lang w:eastAsia="tr-TR"/>
        </w:rPr>
        <w:t>gazeteci arkadaşlar</w:t>
      </w:r>
      <w:r w:rsidRPr="001838BA">
        <w:rPr>
          <w:rFonts w:ascii="Arial" w:eastAsia="Times New Roman" w:hAnsi="Arial" w:cs="Arial"/>
          <w:color w:val="333333"/>
          <w:sz w:val="18"/>
          <w:szCs w:val="18"/>
          <w:lang w:eastAsia="tr-TR"/>
        </w:rPr>
        <w:t> hemen harekete geçti.”...................................</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w:t>
      </w:r>
      <w:r w:rsidRPr="001838BA">
        <w:rPr>
          <w:rFonts w:ascii="Arial" w:eastAsia="Times New Roman" w:hAnsi="Arial" w:cs="Arial"/>
          <w:b/>
          <w:bCs/>
          <w:color w:val="333333"/>
          <w:sz w:val="18"/>
          <w:szCs w:val="18"/>
          <w:lang w:eastAsia="tr-TR"/>
        </w:rPr>
        <w:t>Antalya’dan Burdur’a gelirken</w:t>
      </w:r>
      <w:r w:rsidRPr="001838BA">
        <w:rPr>
          <w:rFonts w:ascii="Arial" w:eastAsia="Times New Roman" w:hAnsi="Arial" w:cs="Arial"/>
          <w:color w:val="333333"/>
          <w:sz w:val="18"/>
          <w:szCs w:val="18"/>
          <w:lang w:eastAsia="tr-TR"/>
        </w:rPr>
        <w:t> , bir yanı dağ, bir yanı uçurum yollardan geçtik.”..................................</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w:t>
      </w:r>
      <w:r w:rsidRPr="001838BA">
        <w:rPr>
          <w:rFonts w:ascii="Arial" w:eastAsia="Times New Roman" w:hAnsi="Arial" w:cs="Arial"/>
          <w:b/>
          <w:bCs/>
          <w:color w:val="333333"/>
          <w:sz w:val="18"/>
          <w:szCs w:val="18"/>
          <w:lang w:eastAsia="tr-TR"/>
        </w:rPr>
        <w:t>Himmet Çocuk</w:t>
      </w:r>
      <w:r w:rsidRPr="001838BA">
        <w:rPr>
          <w:rFonts w:ascii="Arial" w:eastAsia="Times New Roman" w:hAnsi="Arial" w:cs="Arial"/>
          <w:color w:val="333333"/>
          <w:sz w:val="18"/>
          <w:szCs w:val="18"/>
          <w:lang w:eastAsia="tr-TR"/>
        </w:rPr>
        <w:t>, bir tek insan değil, Anadolu insanını temsil eden bir semboldür.”................................</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“Memduh Şevket Esendal bu hikayesinde, </w:t>
      </w:r>
      <w:r w:rsidRPr="001838BA">
        <w:rPr>
          <w:rFonts w:ascii="Arial" w:eastAsia="Times New Roman" w:hAnsi="Arial" w:cs="Arial"/>
          <w:b/>
          <w:bCs/>
          <w:color w:val="333333"/>
          <w:sz w:val="18"/>
          <w:szCs w:val="18"/>
          <w:lang w:eastAsia="tr-TR"/>
        </w:rPr>
        <w:t>sicil memuru Cavit Bey’in uyumak için yüzüne mendil örttükten sonra kafasından geçirdiği basit bir olayı</w:t>
      </w:r>
      <w:r w:rsidRPr="001838BA">
        <w:rPr>
          <w:rFonts w:ascii="Arial" w:eastAsia="Times New Roman" w:hAnsi="Arial" w:cs="Arial"/>
          <w:color w:val="333333"/>
          <w:sz w:val="18"/>
          <w:szCs w:val="18"/>
          <w:lang w:eastAsia="tr-TR"/>
        </w:rPr>
        <w:t> anlatmaktadır.”..................................</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w:t>
      </w:r>
      <w:r w:rsidRPr="001838BA">
        <w:rPr>
          <w:rFonts w:ascii="Arial" w:eastAsia="Times New Roman" w:hAnsi="Arial" w:cs="Arial"/>
          <w:b/>
          <w:bCs/>
          <w:color w:val="333333"/>
          <w:sz w:val="18"/>
          <w:szCs w:val="18"/>
          <w:lang w:eastAsia="tr-TR"/>
        </w:rPr>
        <w:t>Nikoli’nin oltasının yemini</w:t>
      </w:r>
      <w:r w:rsidRPr="001838BA">
        <w:rPr>
          <w:rFonts w:ascii="Arial" w:eastAsia="Times New Roman" w:hAnsi="Arial" w:cs="Arial"/>
          <w:color w:val="333333"/>
          <w:sz w:val="18"/>
          <w:szCs w:val="18"/>
          <w:lang w:eastAsia="tr-TR"/>
        </w:rPr>
        <w:t> kuyruğuyla sarsmaktaydı Sinağrit  Baba.”.............................</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2. Aşağıdaki cümlelerde yer alan anlatım bozukluğunu tespit ederek cümlenin doğru şeklini altındaki boşluğa yazınız.(10)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“Otobüste önümde oturan çocuk, eğilmiş annesinin kulağına alçak sesle bir şeyler fısıldıyordu.”</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“Yetki ve görev arasındaki ayrımcılığı anlamalısınız.”</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“Masanın üzerinde tamı tamına (bilgi yelpazesi.net) birkaç defter vardı.”</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“Yiyecek bir lokma ekmeğimiz hatta yemeğimiz bile kalmamıştı.”</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“Geç gelen öğrencinin özrü kabul edildi ve derse alındı.”</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3.</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Sokaktayım, kimsesiz bir sokak ortasında;</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Yürüyorum, arkama bakmadan yürüyorum.</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Yolumun karanlığa saplanan noktasında,</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Sanki beni bekleyen bir hayal görüyorum.</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N. Fazıl Kısakürek</w:t>
      </w:r>
    </w:p>
    <w:p w:rsidR="001838BA" w:rsidRPr="001838BA" w:rsidRDefault="001838BA" w:rsidP="001838BA">
      <w:pPr>
        <w:spacing w:after="150" w:line="240" w:lineRule="auto"/>
        <w:ind w:left="220" w:firstLine="220"/>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Yukarıdaki dörtlükte yer alan tamlamaları ve çeşitlerini tespit ediniz.(10)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4. “</w:t>
      </w:r>
      <w:r w:rsidRPr="001838BA">
        <w:rPr>
          <w:rFonts w:ascii="Arial" w:eastAsia="Times New Roman" w:hAnsi="Arial" w:cs="Arial"/>
          <w:color w:val="333333"/>
          <w:sz w:val="18"/>
          <w:szCs w:val="18"/>
          <w:lang w:eastAsia="tr-TR"/>
        </w:rPr>
        <w:t>Tüccarın uzun zamandır uğramadığı evi hazinecilerin uğrak yeri olmuştu.</w:t>
      </w:r>
      <w:r w:rsidRPr="001838BA">
        <w:rPr>
          <w:rFonts w:ascii="Arial" w:eastAsia="Times New Roman" w:hAnsi="Arial" w:cs="Arial"/>
          <w:b/>
          <w:bCs/>
          <w:color w:val="333333"/>
          <w:sz w:val="18"/>
          <w:szCs w:val="18"/>
          <w:lang w:eastAsia="tr-TR"/>
        </w:rPr>
        <w:t>” cümlesindeki isim tamlamalarını tespit ediniz. (10)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838BA" w:rsidRPr="001838BA" w:rsidTr="001838BA">
        <w:tc>
          <w:tcPr>
            <w:tcW w:w="0" w:type="auto"/>
            <w:shd w:val="clear" w:color="auto" w:fill="auto"/>
            <w:tcMar>
              <w:top w:w="0" w:type="dxa"/>
              <w:left w:w="0" w:type="dxa"/>
              <w:bottom w:w="0" w:type="dxa"/>
              <w:right w:w="0" w:type="dxa"/>
            </w:tcMar>
            <w:vAlign w:val="center"/>
            <w:hideMark/>
          </w:tcPr>
          <w:p w:rsidR="001838BA" w:rsidRPr="001838BA" w:rsidRDefault="001838BA" w:rsidP="001838BA">
            <w:pPr>
              <w:spacing w:after="0" w:line="240" w:lineRule="auto"/>
              <w:rPr>
                <w:rFonts w:ascii="Times New Roman" w:eastAsia="Times New Roman" w:hAnsi="Times New Roman" w:cs="Times New Roman"/>
                <w:sz w:val="24"/>
                <w:szCs w:val="24"/>
                <w:lang w:eastAsia="tr-TR"/>
              </w:rPr>
            </w:pPr>
          </w:p>
        </w:tc>
      </w:tr>
    </w:tbl>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5. Aşağıdaki cümlelerde yer alan fiilimsileri ve çeşidini tespit ediniz.(10)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Çok konuşarak zaman kaybetmeyiniz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Hemen mutfağa girip yemeği hazırladı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Çalışan insan kazanır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Çok çalışmak her zaman iyi değildir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Konuşacak birini aradı ama bulamadı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lastRenderedPageBreak/>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6. Aşağıdaki cümlede boş bırakılan yere uygun sözcüğü yazınız.(10)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“Huzur isimli eserde yazar Ahmet Hamdi Tanpınar  mümtaz karakteriyle bir bakıma kendi hayatını okuyucuya sunmuştur. Bu  şekilde bir yazarın kendi hayatını bir kahraman vasıtasıyla okuyucuya sunduğu romanlara .......................... roman denir.”</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7. </w:t>
      </w:r>
      <w:r w:rsidRPr="001838BA">
        <w:rPr>
          <w:rFonts w:ascii="Arial" w:eastAsia="Times New Roman" w:hAnsi="Arial" w:cs="Arial"/>
          <w:color w:val="333333"/>
          <w:sz w:val="18"/>
          <w:szCs w:val="18"/>
          <w:lang w:eastAsia="tr-TR"/>
        </w:rPr>
        <w:t>Akşehir’de doğdu. İstanbul üniversitesinde edebiyat öğrenimine devam etti. Akşehir’de Nasrettin Hoca  Gazetesi’ni çıkararak gazeteciliğe başladı.Çeşitli gazetelerde  çalıştı. Önce öyküleriyle daha sonra roman ve tiyatro eserleriyle dikkat çekti.Hem bireysel hem toplumsal hem de tarihi sorunları irdeledi. Romanlarında Kurtuluş Savaşı ve sonrası önemli yer tutar. Belli başlı eserleri şunlardır: Siyah Kehribar,Dönemeçte,Küçük Ağa,Gençliğim Eyvah.</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Yukarıda tanıtılan yazarımızı tespit ediniz.(10)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8</w:t>
      </w:r>
      <w:r w:rsidRPr="001838BA">
        <w:rPr>
          <w:rFonts w:ascii="Arial" w:eastAsia="Times New Roman" w:hAnsi="Arial" w:cs="Arial"/>
          <w:color w:val="333333"/>
          <w:sz w:val="18"/>
          <w:szCs w:val="18"/>
          <w:lang w:eastAsia="tr-TR"/>
        </w:rPr>
        <w:t>. Kısa,açık, akıcı cümleleri; renkli betimlemeleri ile roman diline rahatlık getiren bu yazar, folklorik öğelerden ,Anadolu’nun mitolojik kaynaklarından beslenerek gerçek bir yerli roman yazarı olduğunu göstermiştir.Demirciler Çarşısı Cinayeti, Ölmez Otu, (bilgi yelpazesi.net) Dağın Öte Yüzü,  Ortadirek, Teneke, Yer Demir Gök Bakır tanınmış romanlarıdır. Yazarımızın bunlardan başka Ağrı Dağı Efsanesi ve Binboğalar Efsanesi gibi destansı anlatıları; Bu Diyar Baştan Başa ve Bir Bulut Kaynıyor gibi röportajları  da vardır.</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Yukarıda tanıtılan yazarımızı tespit ediniz.(10)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9. Aşağıdaki eserlerin yazarlarını karşısına yazınız.  (10)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İbiş’in Rüyası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Yer Demir Gök Bakır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Yorgun Savaşçı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Yalnızız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Saatler Ayarlama Enstitüsü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a.Betimlemelere ve pitoresk özelliklere düşkün bir yazardır.</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b.Yergi edebiyatımızda önemli bir yeri vardır.</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c. Şiirlerinde metafizik sorunlara yönelmiştir.</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d. Çete, Nilgün, Sürgün gibi romanları vardır.</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color w:val="333333"/>
          <w:sz w:val="18"/>
          <w:szCs w:val="18"/>
          <w:lang w:eastAsia="tr-TR"/>
        </w:rPr>
        <w:t>e. Memleket Hikayeleri’nde Anadolu’yu gözlemlere dayanarak anlatmıştır.</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 </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Yukarıda ki yargılardan hangisi Refik Halit Karay ile ilgili değildir? İşaretleyiniz. (10)</w:t>
      </w:r>
    </w:p>
    <w:p w:rsidR="001838BA" w:rsidRPr="001838BA" w:rsidRDefault="001838BA" w:rsidP="001838BA">
      <w:pPr>
        <w:spacing w:after="0" w:line="240" w:lineRule="auto"/>
        <w:ind w:left="220" w:right="22" w:firstLine="220"/>
        <w:jc w:val="both"/>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 </w:t>
      </w:r>
    </w:p>
    <w:p w:rsidR="001838BA" w:rsidRPr="001838BA" w:rsidRDefault="001838BA" w:rsidP="001838BA">
      <w:pPr>
        <w:spacing w:after="0" w:line="240" w:lineRule="auto"/>
        <w:ind w:left="220" w:right="22" w:firstLine="220"/>
        <w:jc w:val="right"/>
        <w:rPr>
          <w:rFonts w:ascii="Helvetica" w:eastAsia="Times New Roman" w:hAnsi="Helvetica" w:cs="Times New Roman"/>
          <w:color w:val="333333"/>
          <w:sz w:val="18"/>
          <w:szCs w:val="18"/>
          <w:lang w:eastAsia="tr-TR"/>
        </w:rPr>
      </w:pPr>
      <w:r w:rsidRPr="001838BA">
        <w:rPr>
          <w:rFonts w:ascii="Arial" w:eastAsia="Times New Roman" w:hAnsi="Arial" w:cs="Arial"/>
          <w:b/>
          <w:bCs/>
          <w:color w:val="333333"/>
          <w:sz w:val="18"/>
          <w:szCs w:val="18"/>
          <w:lang w:eastAsia="tr-TR"/>
        </w:rPr>
        <w:t>Başarılar</w:t>
      </w:r>
    </w:p>
    <w:p w:rsidR="00B00EC0" w:rsidRDefault="00B00EC0">
      <w:bookmarkStart w:id="0" w:name="_GoBack"/>
      <w:bookmarkEnd w:id="0"/>
    </w:p>
    <w:sectPr w:rsidR="00B00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1C"/>
    <w:rsid w:val="001838BA"/>
    <w:rsid w:val="00992A1C"/>
    <w:rsid w:val="00B00E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03948">
      <w:bodyDiv w:val="1"/>
      <w:marLeft w:val="0"/>
      <w:marRight w:val="0"/>
      <w:marTop w:val="0"/>
      <w:marBottom w:val="0"/>
      <w:divBdr>
        <w:top w:val="none" w:sz="0" w:space="0" w:color="auto"/>
        <w:left w:val="none" w:sz="0" w:space="0" w:color="auto"/>
        <w:bottom w:val="none" w:sz="0" w:space="0" w:color="auto"/>
        <w:right w:val="none" w:sz="0" w:space="0" w:color="auto"/>
      </w:divBdr>
      <w:divsChild>
        <w:div w:id="1433553570">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2021-05-18T15:00:00Z</dcterms:created>
  <dcterms:modified xsi:type="dcterms:W3CDTF">2021-05-18T15:00:00Z</dcterms:modified>
</cp:coreProperties>
</file>