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D2" w:rsidRPr="008356D2" w:rsidRDefault="008356D2" w:rsidP="008356D2">
      <w:pPr>
        <w:spacing w:after="0" w:line="270" w:lineRule="atLeast"/>
        <w:ind w:left="142" w:right="141" w:firstLine="142"/>
        <w:jc w:val="center"/>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 – …  EĞİTİM VE ÖĞRETİM YILI …………………..… OKULU 11/… SINIFI</w:t>
      </w:r>
    </w:p>
    <w:p w:rsidR="008356D2" w:rsidRPr="008356D2" w:rsidRDefault="008356D2" w:rsidP="008356D2">
      <w:pPr>
        <w:spacing w:after="0" w:line="270" w:lineRule="atLeast"/>
        <w:ind w:left="142" w:right="141" w:firstLine="142"/>
        <w:jc w:val="center"/>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TÜRK EDEBİYATI 2. DÖNEM 2. YAZILISI</w:t>
      </w:r>
    </w:p>
    <w:p w:rsidR="008356D2" w:rsidRPr="008356D2" w:rsidRDefault="008356D2" w:rsidP="008356D2">
      <w:pPr>
        <w:spacing w:after="0" w:line="270" w:lineRule="atLeast"/>
        <w:ind w:left="142" w:right="141" w:firstLine="142"/>
        <w:jc w:val="center"/>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 </w:t>
      </w:r>
    </w:p>
    <w:p w:rsidR="008356D2" w:rsidRPr="008356D2" w:rsidRDefault="008356D2" w:rsidP="008356D2">
      <w:pPr>
        <w:spacing w:after="0" w:line="270" w:lineRule="atLeast"/>
        <w:ind w:left="142" w:right="141" w:firstLine="142"/>
        <w:jc w:val="center"/>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ADI SOYADI:…………………… NU:….. PUAN:…</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   Bu dönemde yazılan eserlerin dili, daha öncekilere göre sadedir.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II. Bu dönemde sanat yapmak değil topluma faydalı olmak amaçlanmıştır.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III. Bu dönemde, Batı edebiyatından gelme roman, tiyatro gibi yeni türler edebiyatımıza girmiştir.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IV. Bu dönem şiirlerinde, şekilden çok temada değişiklikler yapılmıştır.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V. Bu dönemde sadece bireysel temalar üzerinde durulmuştur.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Yukarıdaki numaralandırılmış bilgilerden hangisi Tanzimat dönemi için yanlıştır?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I.       B) II.       C) III.        D) IV.        E) V.</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w:t>
      </w:r>
      <w:r w:rsidRPr="008356D2">
        <w:rPr>
          <w:rFonts w:ascii="Arial" w:eastAsia="Times New Roman" w:hAnsi="Arial" w:cs="Arial"/>
          <w:color w:val="333333"/>
          <w:sz w:val="18"/>
          <w:szCs w:val="18"/>
          <w:lang w:eastAsia="tr-TR"/>
        </w:rPr>
        <w:t> Başlangıçta klasik Türk şiirinin etkisindeydi. Şinasi ile tanıştıktan sonra özellikle içerik bakımından yeni şiirler kaleme aldı. Şiirlerinde vatan, hak, adalet, hürriyet gibi sosyal temaları işledi. "Hürriyet Kasidesi" en ünlü manzumesidir.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Bu paragrafta söz edilen kişi, aşağıdakilerden hangisidir?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Namık Kemal</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Ziya Paşa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Abdülhak Hâmit Tarhan</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Ahmet Vefik Paşa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Ahmet Mithat Efendi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3. Aşağıdaki cümlelerin hangisinde bir bilgi yanlışı vardır?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Ziya Paşa, şiirlerinin çoğunda, hayattan, toplumdaki düzensizlikten ve adaletsizlikten şikâyet eder.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Namık Kemal, tema bakımdan Klasik Türk Edebiyatı'ndan, şekil bakımından Batı edebiyatından etkilenmiştir.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Şinasi, Batı edebiyatı etkisindeki Türk edebiyatının öncü kalemlerindendir.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Ahmet Mithat Efendi, eski-yeni kavgalarına katılmayan bağımsız bir şahsiyettir.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Tanzimat'ın I. dönem yazarlarında "Sanat, toplum içindir." görüşü hâkimdir.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4. Aşağıdaki yazar-eser eşleştirmelerinden hangisi yanlıştır?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Namık Kemal - Vatan yahut Silistre</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Şinasi - Şair Evlenmesi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Şemsettin Sami - Kamus-ı Türkî</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Ahmet Mithat - Letâif-i Rivâyet</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Ziya Paşa – İntibah</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5.</w:t>
      </w:r>
      <w:r w:rsidRPr="008356D2">
        <w:rPr>
          <w:rFonts w:ascii="Arial" w:eastAsia="Times New Roman" w:hAnsi="Arial" w:cs="Arial"/>
          <w:color w:val="333333"/>
          <w:sz w:val="18"/>
          <w:szCs w:val="18"/>
          <w:lang w:eastAsia="tr-TR"/>
        </w:rPr>
        <w:t>    Yenileşme dönemi edebiyatımızda Batı kaynaklı türler görülür. Tercümeler de bu türlerden sayılabilir.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Aşağıdakilerden hangisinde edebiyatımızdaki ilk çeviri eser ve çevireni doğru olarak verilmiştir?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Sefiller - Namık Kemal</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Robenson Kruzo - Şinasi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Telemak - Yusuf Kâmil Paşa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Atala - Âgâh Efendi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Pol ve Virjini - Ahmet Mithat Efendi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6.</w:t>
      </w:r>
      <w:r w:rsidRPr="008356D2">
        <w:rPr>
          <w:rFonts w:ascii="Arial" w:eastAsia="Times New Roman" w:hAnsi="Arial" w:cs="Arial"/>
          <w:color w:val="333333"/>
          <w:sz w:val="18"/>
          <w:szCs w:val="18"/>
          <w:lang w:eastAsia="tr-TR"/>
        </w:rPr>
        <w:t>    Tanzimat Dönemi Türk Edebiyatı, iki nesil olarak ele alınır.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Aşağıdakilerden hangisinde Tanzimat'ın birinci döneminde eser yazanlar doğru olarak verilmiştir?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Şinasi - Recaizâde Mahmut Ekrem - Namık Kemal</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Ziya Paşa - Abdülhak Hâmit - Şemsettin Sami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lastRenderedPageBreak/>
        <w:t>C) Namık Kemal - Tevfik Fikret - Muallim Naci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Şinasi - Ziya Paşa - Namık Kemal</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Abdülhak Hâmit - Samipaşazâde Sezai - Muallim Naci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7.    Aşağıdakilerden hangisi ilk çıkan özel Türk gaze-tesidir?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Tercüman-ı Hakikât              B) Tasvir-i Efkâr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Tercüman-ı Ahvâl                 D) Cerîde-i Havadis</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Takvim-i Vekâyi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8.</w:t>
      </w:r>
      <w:r w:rsidRPr="008356D2">
        <w:rPr>
          <w:rFonts w:ascii="Arial" w:eastAsia="Times New Roman" w:hAnsi="Arial" w:cs="Arial"/>
          <w:color w:val="333333"/>
          <w:sz w:val="18"/>
          <w:szCs w:val="18"/>
          <w:lang w:eastAsia="tr-TR"/>
        </w:rPr>
        <w:t> Romanda, klasik edebiyata özgü kişi ve yer tasvirleri göze çarpmakta; yazar, kimi zaman olay akışını keserek okuyucu ile söyleşmekte, hatta eserin sonunda vermek istediği "ibret dersi"ni açıkça belirtmektedir. Eserde, Batı edebiyatından gelme romantik özellikler ağır basmaktadır. Ana kahramanı Ali Bey'dir.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Bu paragrafta sözü edilen yazar ve eseri aşağıda-kilerden hangisinde bir arada verilmiştir?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Şinasi - Şair Evlenmesi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Namık Kemal - İntibah</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Ziya Paşa - Harabât</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Ahmet Mithat - Letâif-i Rivâyet</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Recaizâde Mahmut Ekrem - Araba Sevdası</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9.</w:t>
      </w:r>
      <w:r w:rsidRPr="008356D2">
        <w:rPr>
          <w:rFonts w:ascii="Arial" w:eastAsia="Times New Roman" w:hAnsi="Arial" w:cs="Arial"/>
          <w:color w:val="333333"/>
          <w:sz w:val="18"/>
          <w:szCs w:val="18"/>
          <w:lang w:eastAsia="tr-TR"/>
        </w:rPr>
        <w:t>Tanzimat Edebiyatı (I)şair ve yazarları İngiliz edebiyatının  (II) etkisi altındadır. Özellikle Lamartine ve Victor (III) Hugo gibi yazarlardan etkilenip romantik (IV) eserler ortaya koymuşlardır. Namık Kemal (V) bu akımdan etkilenen yazarımızdır.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Yukarıdaki numaralandırılmış yerlerin hangisinde bir bilgi yanlışı vardır?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I.               B) II.           C) III.            D) IV.           E) V.</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10.</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   Rus yazarlarından etkilenerek eserler ortaya koy-muştur.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II. La Fontaine'den fabllar tercüme etmiştir.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III. Noktalama işaretlerini ilk kullanan kişidir.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IV. "Şair Evlenmesi" adlı piyesiyle edebiyatımızda tiyatro türünün ilk örneğini sergilemiştir.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V. Basın alanında da faaliyette bulunup, gazeteler çıkarmıştır.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Yukarıda verilen bilgilerden hangisi Şinasi'ye ait değildir?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I.      B) II.      C) III.     D) IV.     E) V.</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11. Divan Edebiyatı ile Tanzimat Edebiyatı karşılaştır-masına ilişkin aşağıdaki yargılardan hangisi yanlıştır?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Divan Edebiyatı'ndaki eserlerin dili Tanzimat döneminkilerden daha ağırdır.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Divan şiirinde anlam beyitte başlayıp biterken; Tanzimat şiirinde anlam şiirin tamamına yayılmıştır.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Divan Edebiyatı'nda aruz ölçüsü kullanılırken; Tanzimat Edebiyatında aruzun yanında hece ölçüsü de kullanılmıştır.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Divan Edebiyatı yüksek zümreye hitap ederken; Tanzimat Edebiyatı halka yönelmiştir.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Tanzimat şairleri, Divan Edebiyatı nazım şekillerini kökünden değiştirmişlerdir.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356D2" w:rsidRPr="008356D2" w:rsidTr="008356D2">
        <w:tc>
          <w:tcPr>
            <w:tcW w:w="0" w:type="auto"/>
            <w:shd w:val="clear" w:color="auto" w:fill="auto"/>
            <w:tcMar>
              <w:top w:w="0" w:type="dxa"/>
              <w:left w:w="0" w:type="dxa"/>
              <w:bottom w:w="0" w:type="dxa"/>
              <w:right w:w="0" w:type="dxa"/>
            </w:tcMar>
            <w:vAlign w:val="center"/>
            <w:hideMark/>
          </w:tcPr>
          <w:p w:rsidR="008356D2" w:rsidRPr="008356D2" w:rsidRDefault="008356D2" w:rsidP="008356D2">
            <w:pPr>
              <w:spacing w:after="0" w:line="240" w:lineRule="auto"/>
              <w:rPr>
                <w:rFonts w:ascii="Times New Roman" w:eastAsia="Times New Roman" w:hAnsi="Times New Roman" w:cs="Times New Roman"/>
                <w:sz w:val="24"/>
                <w:szCs w:val="24"/>
                <w:lang w:eastAsia="tr-TR"/>
              </w:rPr>
            </w:pPr>
          </w:p>
        </w:tc>
      </w:tr>
    </w:tbl>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12.   Aşağıda verilen eserlerden hangisi Namık Kemal'in değildir?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Tahrib-i Harabât                   B) İntibah               C) Cezmi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Celâlettin Harzemşah           E) Harabât</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13.</w:t>
      </w:r>
      <w:r w:rsidRPr="008356D2">
        <w:rPr>
          <w:rFonts w:ascii="Arial" w:eastAsia="Times New Roman" w:hAnsi="Arial" w:cs="Arial"/>
          <w:color w:val="333333"/>
          <w:sz w:val="18"/>
          <w:szCs w:val="18"/>
          <w:lang w:eastAsia="tr-TR"/>
        </w:rPr>
        <w:t> Bu dönem yazar ve şairleri edebiyatı, siyasi ve sosyal düşünceleri yaymak ve halkı eğitmek için bir araç olarak görmüşlerdir. Bu sebeple edebi sanat yapmayı değil; topluma faydalı olmayı amaçlamışlardır. Yine bu dönemde edebiyatımıza Batı edebiyatından gelme roman, tiyatro, edebi eleştiri gibi yeni türler girmiştir.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Yukarıda kısaca tanıtılan edebi dönem, aşağıdakilerden hangisinde doğru olarak verilmiştir?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lastRenderedPageBreak/>
        <w:t>A) Tanzimat Dönemi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Servet-i Fünûn (Edebiyat-ı Cedîde)</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Fecr-i Âti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Milli Edebiyat</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Cumhuriyet Dönemi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14. Aşağıdakilerden hangisi Ziya Paşa ile Namık Kemal'in ortak bir yönü değildir?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Tanzimat Edebiyatı'nın ilk neslinden olmaları</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Sanat toplum içindir anlayışını benimsemeleri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Tüm eserlerinde yeni şiiri övmeleri ve batılı tarzda eserler yazmaları</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Şekil bakımdan klasik şiirin, tema bakımından batı şiirinin etkisinde olmaları</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Devirlerine göre sade ve anlaşılır bir dille eserler vermeleri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15.</w:t>
      </w:r>
      <w:r w:rsidRPr="008356D2">
        <w:rPr>
          <w:rFonts w:ascii="Arial" w:eastAsia="Times New Roman" w:hAnsi="Arial" w:cs="Arial"/>
          <w:color w:val="333333"/>
          <w:sz w:val="18"/>
          <w:szCs w:val="18"/>
          <w:lang w:eastAsia="tr-TR"/>
        </w:rPr>
        <w:t> Şinasi, "Şair Evlenmesi" adlı tiyatro eserini, Halk Edebiyatı'nda bulunan orta oyunu türünden etkilenerek yazmıştır. Bu eserde alafranga yaşamın etkilerini anlatmıştır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Bu parçadaki bilgi yanlışı aşağıdakilerden hangisinde belirtilmiştir?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"Şair Evlenmesi" adlı eser Şinasi'nin değil, Namık Kemal'indir.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"Şair Evlenmesi" tiyatro eseri değil, bir romandır.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Halk Edebiyatı'nda "orta oyunu" diye bir tür yoktur.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Yazar, eski edebiyattan değil, batı edebiyatından etkilenerek tiyatro yazmıştır.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Eserin konusu alafranga yaşam değil, görücü usulüyle evlenmenin sakıncalarıdır.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16.</w:t>
      </w:r>
      <w:r w:rsidRPr="008356D2">
        <w:rPr>
          <w:rFonts w:ascii="Arial" w:eastAsia="Times New Roman" w:hAnsi="Arial" w:cs="Arial"/>
          <w:color w:val="333333"/>
          <w:sz w:val="18"/>
          <w:szCs w:val="18"/>
          <w:lang w:eastAsia="tr-TR"/>
        </w:rPr>
        <w:t> Tanzimat şairlerinin çoğu, anlayış olarak klasik şiire karşı çıkmalarına rağmen, nazım şekilleri (bilgi yelpazesi. com) bakımından klasik Türk şiirinden kopamamışlar, şiirlerini genellikle Klasik Edebiyat'ın nazım şekilleriyle yazmışlardır.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Bu parçada belirtilen durumun nedeni aşağıdakilerden hangisinde doğru olarak verilmiştir?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Padişah Abdülmecit'in baskıcı politikası</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Bu dönem yazarlarının Batı'daki nazım şekillerini anlayamamaları</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Halkı yanlış yönlendirmek istememeleri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Klasik kültürle yetişmiş olmaları</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Tema bakımdan değişikliği yeterli görmeleri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17. Aşağıdaki eserlerden hangisi Tanzimat devri Türk edebiyatının birinci dönemine ait değildir?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Harabat</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İntibah</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Şiir ve İnşa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Makber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Durub-ı Emsal-i Osmaniye</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18.</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 En önemli eseri Kamus-ı Türki adlı sözlüktür.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II. Orhun Abideleri'ni ve Kutadgu Bilig'i Türkiye Türkçesine çeviren ilk kişi olmuştur.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III. İlk Türk romanını yazan kişidir.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Yukarıda özellikleri verilen sanatçı aşağıdakilerden hangisidir?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Şemsettin Sami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Ziya Paşa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Muallim Naci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Samipaşazade Sezai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Ahmet Mithat Efendi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19. Tanzimat ‘ın 1. dönemiyle ilgili olarak aşağıdakilerden hangisi söylenemez?</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lastRenderedPageBreak/>
        <w:t>A) Edebiyatımızda o güne dek görülmeyen, hürriyet, eşitlik, adalet gibi kavramlar işlenmiştir.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Şiirde biçim olarak Divan edebiyatına ait nazım biçimleri kullanılırken, içerik değiştirilmiştir.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Roman, makale gibi Batı'daki düzyazı türlerinden ilk örnekler verilmiştir.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Divan edebiyatındaki göz için kafiye anlayışı terk edilmiş, kulak için kafiye anlayışı kabul edilmiştir.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Tiyatro halka ulaşmada bir araç olarak görülmüş, Batılı tarzda tiyatro eserleri yazılmıştır.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20. Aşağıdakilerin hangisinde ilk psikolojik romanımızın adı ve yazarı bir arada verilmiştir?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Eylül – Mehmet Rauf</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Vurun Kahpeye – Halide Edip Adıvar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Hüküm Gecesi  - Yakup Kadri Karaosmanoğlu</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Küçük Ağa - Tarık Buğra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Huzur - Ahmet Hamdi Tanpınar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21. Aşağıdakilerden hangisi Servet-i Fünun sanatçılarının Türk şiirine getirdiği yenilikler arasında yer almaz?</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Divan edebiyatındaki beyit hakimiyetini yıkmışlar, anlamı şiirin bütününe yaymışlardır.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Divan edebiyatına ait olan müstezatı, serbest müstezat haline getirmişlerdir.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Edebiyatımıza ilk kez sone nazım şeklini sokmuşlardır.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Aruz vezinlerini ilk kez müzikalite bakımından  değerlendirmişlerdir.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Türk şiirinde ilk kez onlar vatan, hürriyet, hak, adalet kavramını işlemişlerdir.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22.  Aşağıda verilen sanatçı – dönem eşleştirmelerinden hangisi yanlıştır?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Ahmet Mithat Efendi – Tanzimat</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Halit Ziya Uşaklıgil – Servet – i Fünun</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Mehmet Rauf – Tanzimat</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Tevfik Fikret – Servet-i Fünun</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Ahmet Haşim – Fecr-i Ati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23.</w:t>
      </w:r>
      <w:r w:rsidRPr="008356D2">
        <w:rPr>
          <w:rFonts w:ascii="Arial" w:eastAsia="Times New Roman" w:hAnsi="Arial" w:cs="Arial"/>
          <w:color w:val="333333"/>
          <w:sz w:val="18"/>
          <w:szCs w:val="18"/>
          <w:lang w:eastAsia="tr-TR"/>
        </w:rPr>
        <w:t>  Edebiyatımızdaki ilk kusursuz romanları o yazmıştır. Türk edebiyatındaki realizmin en büyük temsilcisidir. Romanlarında konularını aydın çevreden seçerken hikayelerinde sıradan insanların hayatını konu edinir. Roman ve hikaye tekniği çok sağlamdır.Diğer Servet-i Fünun sanatçıları gibi onun da dili oldukça ağırdır.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Bu paragrafta sözü edilen sanatçı aşağıdakilerden hangisidir?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Tevfik Fikret                          B)  Namık Kemal</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Ömer Seyfettin                     D)  Hüseyin Cahit Yalçın</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Halit Ziya Uşaklıgil</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24.Aşağıdakilerden hangisi "klasisizm"in özelliklerinden değildir?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İnsanların dış görünüşünü iç dünyalarından daha çok islemiştir.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 Konudan çok konunun islenişine önem vermiştir.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 Anlatım açık ve sade bir dille yapılır.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D ) Yapıtlarda akıl ve sağduyu egemendir.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 Seçkin, olgun ve yetişmiş insanı model alır.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25.</w:t>
      </w:r>
      <w:r w:rsidRPr="008356D2">
        <w:rPr>
          <w:rFonts w:ascii="Arial" w:eastAsia="Times New Roman" w:hAnsi="Arial" w:cs="Arial"/>
          <w:color w:val="333333"/>
          <w:sz w:val="18"/>
          <w:szCs w:val="18"/>
          <w:lang w:eastAsia="tr-TR"/>
        </w:rPr>
        <w:t> Fransız edebiyatı tarihinde bir dönüm noktası olarak kabul edilen "Hernani Savaşı" diye anılan bir tiyatro olayı vardır . Bu, 1830'da Hernani adlı dramın oynanması sonucunda _____________ ününü iyice genişletmiş ______________ de  ______________ 'e karşı büyük üstünlük sağlamıştır.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Yukarıda boş bırakılan yerlere aşağıdakilerden hangisi getirilmelidir?</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A ) V. Hugo - Romantizm - Klasisizm</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B) Lamartine - Klasisizm - Romantizm</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C ) Balzac - Realizm - Romantizm</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lastRenderedPageBreak/>
        <w:t>D ) Stendhal - Realizm - Romantizm</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E ) J.J. Rousseou - Romantizm – Klasisizm</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jc w:val="right"/>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BAŞARILAR DİLERİM…</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FF0000"/>
          <w:sz w:val="18"/>
          <w:szCs w:val="18"/>
          <w:lang w:eastAsia="tr-TR"/>
        </w:rPr>
        <w:t>CEVAP ANAHTARI</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 </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     E</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     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3     B</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4     E</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5     C</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6     D</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7     C</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8     B</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9     B</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10   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11   E</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12   E</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13   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14   C</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15   E</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16   D</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17   D</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18   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19   D</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20   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21   E</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22   C</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23   E</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24   A</w:t>
      </w:r>
    </w:p>
    <w:p w:rsidR="008356D2" w:rsidRPr="008356D2" w:rsidRDefault="008356D2" w:rsidP="008356D2">
      <w:pPr>
        <w:spacing w:after="0" w:line="270" w:lineRule="atLeast"/>
        <w:ind w:left="142" w:right="141" w:firstLine="142"/>
        <w:rPr>
          <w:rFonts w:ascii="Helvetica" w:eastAsia="Times New Roman" w:hAnsi="Helvetica" w:cs="Times New Roman"/>
          <w:color w:val="333333"/>
          <w:sz w:val="18"/>
          <w:szCs w:val="18"/>
          <w:lang w:eastAsia="tr-TR"/>
        </w:rPr>
      </w:pPr>
      <w:r w:rsidRPr="008356D2">
        <w:rPr>
          <w:rFonts w:ascii="Arial" w:eastAsia="Times New Roman" w:hAnsi="Arial" w:cs="Arial"/>
          <w:b/>
          <w:bCs/>
          <w:color w:val="333333"/>
          <w:sz w:val="18"/>
          <w:szCs w:val="18"/>
          <w:lang w:eastAsia="tr-TR"/>
        </w:rPr>
        <w:t>25   A</w:t>
      </w:r>
    </w:p>
    <w:p w:rsidR="002260AC" w:rsidRDefault="002260AC">
      <w:bookmarkStart w:id="0" w:name="_GoBack"/>
      <w:bookmarkEnd w:id="0"/>
    </w:p>
    <w:sectPr w:rsidR="00226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22"/>
    <w:rsid w:val="001C4F22"/>
    <w:rsid w:val="002260AC"/>
    <w:rsid w:val="008356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17710">
      <w:bodyDiv w:val="1"/>
      <w:marLeft w:val="0"/>
      <w:marRight w:val="0"/>
      <w:marTop w:val="0"/>
      <w:marBottom w:val="0"/>
      <w:divBdr>
        <w:top w:val="none" w:sz="0" w:space="0" w:color="auto"/>
        <w:left w:val="none" w:sz="0" w:space="0" w:color="auto"/>
        <w:bottom w:val="none" w:sz="0" w:space="0" w:color="auto"/>
        <w:right w:val="none" w:sz="0" w:space="0" w:color="auto"/>
      </w:divBdr>
      <w:divsChild>
        <w:div w:id="561526420">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2021-05-18T15:11:00Z</dcterms:created>
  <dcterms:modified xsi:type="dcterms:W3CDTF">2021-05-18T15:11:00Z</dcterms:modified>
</cp:coreProperties>
</file>