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10" w:rsidRPr="006D3110" w:rsidRDefault="006D3110" w:rsidP="006D3110">
      <w:pPr>
        <w:spacing w:after="0" w:line="270" w:lineRule="atLeast"/>
        <w:ind w:left="142" w:right="141" w:firstLine="142"/>
        <w:jc w:val="center"/>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xml:space="preserve">… – …  EĞİTİM VE ÖĞRETİM YILI </w:t>
      </w:r>
      <w:proofErr w:type="gramStart"/>
      <w:r w:rsidRPr="006D3110">
        <w:rPr>
          <w:rFonts w:ascii="Arial" w:eastAsia="Times New Roman" w:hAnsi="Arial" w:cs="Arial"/>
          <w:b/>
          <w:bCs/>
          <w:color w:val="333333"/>
          <w:sz w:val="18"/>
          <w:szCs w:val="18"/>
          <w:lang w:eastAsia="tr-TR"/>
        </w:rPr>
        <w:t>…………………..…</w:t>
      </w:r>
      <w:proofErr w:type="gramEnd"/>
      <w:r w:rsidRPr="006D3110">
        <w:rPr>
          <w:rFonts w:ascii="Arial" w:eastAsia="Times New Roman" w:hAnsi="Arial" w:cs="Arial"/>
          <w:b/>
          <w:bCs/>
          <w:color w:val="333333"/>
          <w:sz w:val="18"/>
          <w:szCs w:val="18"/>
          <w:lang w:eastAsia="tr-TR"/>
        </w:rPr>
        <w:t xml:space="preserve"> OKULU 11/… SINIFI</w:t>
      </w:r>
    </w:p>
    <w:p w:rsidR="006D3110" w:rsidRPr="006D3110" w:rsidRDefault="006D3110" w:rsidP="006D3110">
      <w:pPr>
        <w:spacing w:after="0" w:line="270" w:lineRule="atLeast"/>
        <w:ind w:left="142" w:right="141" w:firstLine="142"/>
        <w:jc w:val="center"/>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TÜRK EDEBİYATI 2. DÖNEM 2. YAZILISI</w:t>
      </w:r>
    </w:p>
    <w:p w:rsidR="006D3110" w:rsidRPr="006D3110" w:rsidRDefault="006D3110" w:rsidP="006D3110">
      <w:pPr>
        <w:spacing w:after="0" w:line="270" w:lineRule="atLeast"/>
        <w:ind w:left="142" w:right="141" w:firstLine="142"/>
        <w:jc w:val="center"/>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w:t>
      </w:r>
    </w:p>
    <w:p w:rsidR="006D3110" w:rsidRPr="006D3110" w:rsidRDefault="006D3110" w:rsidP="006D3110">
      <w:pPr>
        <w:spacing w:after="0" w:line="270" w:lineRule="atLeast"/>
        <w:ind w:left="142" w:right="141" w:firstLine="142"/>
        <w:jc w:val="center"/>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ADI SOYADI</w:t>
      </w:r>
      <w:proofErr w:type="gramStart"/>
      <w:r w:rsidRPr="006D3110">
        <w:rPr>
          <w:rFonts w:ascii="Arial" w:eastAsia="Times New Roman" w:hAnsi="Arial" w:cs="Arial"/>
          <w:b/>
          <w:bCs/>
          <w:color w:val="333333"/>
          <w:sz w:val="18"/>
          <w:szCs w:val="18"/>
          <w:lang w:eastAsia="tr-TR"/>
        </w:rPr>
        <w:t>:……………………</w:t>
      </w:r>
      <w:proofErr w:type="gramEnd"/>
      <w:r w:rsidRPr="006D3110">
        <w:rPr>
          <w:rFonts w:ascii="Arial" w:eastAsia="Times New Roman" w:hAnsi="Arial" w:cs="Arial"/>
          <w:b/>
          <w:bCs/>
          <w:color w:val="333333"/>
          <w:sz w:val="18"/>
          <w:szCs w:val="18"/>
          <w:lang w:eastAsia="tr-TR"/>
        </w:rPr>
        <w:t xml:space="preserve"> NU</w:t>
      </w:r>
      <w:proofErr w:type="gramStart"/>
      <w:r w:rsidRPr="006D3110">
        <w:rPr>
          <w:rFonts w:ascii="Arial" w:eastAsia="Times New Roman" w:hAnsi="Arial" w:cs="Arial"/>
          <w:b/>
          <w:bCs/>
          <w:color w:val="333333"/>
          <w:sz w:val="18"/>
          <w:szCs w:val="18"/>
          <w:lang w:eastAsia="tr-TR"/>
        </w:rPr>
        <w:t>:…..</w:t>
      </w:r>
      <w:proofErr w:type="gramEnd"/>
      <w:r w:rsidRPr="006D3110">
        <w:rPr>
          <w:rFonts w:ascii="Arial" w:eastAsia="Times New Roman" w:hAnsi="Arial" w:cs="Arial"/>
          <w:b/>
          <w:bCs/>
          <w:color w:val="333333"/>
          <w:sz w:val="18"/>
          <w:szCs w:val="18"/>
          <w:lang w:eastAsia="tr-TR"/>
        </w:rPr>
        <w:t xml:space="preserve"> PUAN</w:t>
      </w:r>
      <w:proofErr w:type="gramStart"/>
      <w:r w:rsidRPr="006D3110">
        <w:rPr>
          <w:rFonts w:ascii="Arial" w:eastAsia="Times New Roman" w:hAnsi="Arial" w:cs="Arial"/>
          <w:b/>
          <w:bCs/>
          <w:color w:val="333333"/>
          <w:sz w:val="18"/>
          <w:szCs w:val="18"/>
          <w:lang w:eastAsia="tr-TR"/>
        </w:rPr>
        <w:t>:…</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xml:space="preserve">1-Milli Edebiyat Şiiri ile </w:t>
      </w:r>
      <w:proofErr w:type="spellStart"/>
      <w:r w:rsidRPr="006D3110">
        <w:rPr>
          <w:rFonts w:ascii="Arial" w:eastAsia="Times New Roman" w:hAnsi="Arial" w:cs="Arial"/>
          <w:b/>
          <w:bCs/>
          <w:color w:val="333333"/>
          <w:sz w:val="18"/>
          <w:szCs w:val="18"/>
          <w:lang w:eastAsia="tr-TR"/>
        </w:rPr>
        <w:t>Fecr</w:t>
      </w:r>
      <w:proofErr w:type="spellEnd"/>
      <w:r w:rsidRPr="006D3110">
        <w:rPr>
          <w:rFonts w:ascii="Arial" w:eastAsia="Times New Roman" w:hAnsi="Arial" w:cs="Arial"/>
          <w:b/>
          <w:bCs/>
          <w:color w:val="333333"/>
          <w:sz w:val="18"/>
          <w:szCs w:val="18"/>
          <w:lang w:eastAsia="tr-TR"/>
        </w:rPr>
        <w:t>-i Ati şiirini  ses-ahenk, tema, dil-anlatım ve yapı özellikleri bakımından karşılaştırınız. (20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noProof/>
          <w:color w:val="333333"/>
          <w:sz w:val="18"/>
          <w:szCs w:val="18"/>
          <w:lang w:eastAsia="tr-TR"/>
        </w:rPr>
        <w:drawing>
          <wp:inline distT="0" distB="0" distL="0" distR="0">
            <wp:extent cx="5715000" cy="1209675"/>
            <wp:effectExtent l="0" t="0" r="0" b="9525"/>
            <wp:docPr id="3" name="Resim 3" descr="https://bilgiyelpazesi.com/egitim_ogretim/yazili_sorulari_yazili_arsivi/edebiyat_dersi_yazili_sorulari/edebiyat_dersi_11_2_2_yazili/turk_edebiyati_11_sinif_2_donem_2_yazili_9_ca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giyelpazesi.com/egitim_ogretim/yazili_sorulari_yazili_arsivi/edebiyat_dersi_yazili_sorulari/edebiyat_dersi_11_2_2_yazili/turk_edebiyati_11_sinif_2_donem_2_yazili_9_ca_dosyalar/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09675"/>
                    </a:xfrm>
                    <a:prstGeom prst="rect">
                      <a:avLst/>
                    </a:prstGeom>
                    <a:noFill/>
                    <a:ln>
                      <a:noFill/>
                    </a:ln>
                  </pic:spPr>
                </pic:pic>
              </a:graphicData>
            </a:graphic>
          </wp:inline>
        </w:drawing>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2-Aşağıda belirtilen yargılarda hangi edebi dönemimizin özelliğidir, yazınız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a)Divan şiirindeki “parça güzelliği” terk edilmiş  bütün güzelliği” ön plana çıkmıştır. </w:t>
      </w:r>
      <w:proofErr w:type="gramStart"/>
      <w:r w:rsidRPr="006D3110">
        <w:rPr>
          <w:rFonts w:ascii="Arial" w:eastAsia="Times New Roman" w:hAnsi="Arial" w:cs="Arial"/>
          <w:color w:val="333333"/>
          <w:sz w:val="18"/>
          <w:szCs w:val="18"/>
          <w:lang w:eastAsia="tr-TR"/>
        </w:rPr>
        <w:t>………………….…..…</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b)Sanatçılar ağır ve süslü bir dil kullanmış şiirde “sanat </w:t>
      </w:r>
      <w:proofErr w:type="spellStart"/>
      <w:r w:rsidRPr="006D3110">
        <w:rPr>
          <w:rFonts w:ascii="Arial" w:eastAsia="Times New Roman" w:hAnsi="Arial" w:cs="Arial"/>
          <w:color w:val="333333"/>
          <w:sz w:val="18"/>
          <w:szCs w:val="18"/>
          <w:lang w:eastAsia="tr-TR"/>
        </w:rPr>
        <w:t>sanat</w:t>
      </w:r>
      <w:proofErr w:type="spellEnd"/>
      <w:r w:rsidRPr="006D3110">
        <w:rPr>
          <w:rFonts w:ascii="Arial" w:eastAsia="Times New Roman" w:hAnsi="Arial" w:cs="Arial"/>
          <w:color w:val="333333"/>
          <w:sz w:val="18"/>
          <w:szCs w:val="18"/>
          <w:lang w:eastAsia="tr-TR"/>
        </w:rPr>
        <w:t xml:space="preserve"> içindir” ilkesine bağlı kalmışlardır</w:t>
      </w:r>
      <w:proofErr w:type="gramStart"/>
      <w:r w:rsidRPr="006D3110">
        <w:rPr>
          <w:rFonts w:ascii="Arial" w:eastAsia="Times New Roman" w:hAnsi="Arial" w:cs="Arial"/>
          <w:color w:val="333333"/>
          <w:sz w:val="18"/>
          <w:szCs w:val="18"/>
          <w:lang w:eastAsia="tr-TR"/>
        </w:rPr>
        <w:t>………….….</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c)Şairler “Sanat şahsi bir muhteremdir” ilkesinden hareketle şiirler yazmışlardır. </w:t>
      </w:r>
      <w:proofErr w:type="gramStart"/>
      <w:r w:rsidRPr="006D3110">
        <w:rPr>
          <w:rFonts w:ascii="Arial" w:eastAsia="Times New Roman" w:hAnsi="Arial" w:cs="Arial"/>
          <w:color w:val="333333"/>
          <w:sz w:val="18"/>
          <w:szCs w:val="18"/>
          <w:lang w:eastAsia="tr-TR"/>
        </w:rPr>
        <w:t>……………………………..</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d)Şairler şiirlerini sade dille ve hece ölçüsüyle yazmalıdır</w:t>
      </w:r>
      <w:proofErr w:type="gramStart"/>
      <w:r w:rsidRPr="006D3110">
        <w:rPr>
          <w:rFonts w:ascii="Arial" w:eastAsia="Times New Roman" w:hAnsi="Arial" w:cs="Arial"/>
          <w:color w:val="333333"/>
          <w:sz w:val="18"/>
          <w:szCs w:val="18"/>
          <w:lang w:eastAsia="tr-TR"/>
        </w:rPr>
        <w:t>……………………………………………………...</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HASTA BİR TELDE HASTA NAĞME”     Tahsin Nahit</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Sen ki </w:t>
      </w:r>
      <w:proofErr w:type="spellStart"/>
      <w:r w:rsidRPr="006D3110">
        <w:rPr>
          <w:rFonts w:ascii="Arial" w:eastAsia="Times New Roman" w:hAnsi="Arial" w:cs="Arial"/>
          <w:color w:val="333333"/>
          <w:sz w:val="18"/>
          <w:szCs w:val="18"/>
          <w:lang w:eastAsia="tr-TR"/>
        </w:rPr>
        <w:t>feyfa</w:t>
      </w:r>
      <w:proofErr w:type="spellEnd"/>
      <w:r w:rsidRPr="006D3110">
        <w:rPr>
          <w:rFonts w:ascii="Arial" w:eastAsia="Times New Roman" w:hAnsi="Arial" w:cs="Arial"/>
          <w:color w:val="333333"/>
          <w:sz w:val="18"/>
          <w:szCs w:val="18"/>
          <w:lang w:eastAsia="tr-TR"/>
        </w:rPr>
        <w:t xml:space="preserve">-i </w:t>
      </w:r>
      <w:proofErr w:type="spellStart"/>
      <w:r w:rsidRPr="006D3110">
        <w:rPr>
          <w:rFonts w:ascii="Arial" w:eastAsia="Times New Roman" w:hAnsi="Arial" w:cs="Arial"/>
          <w:color w:val="333333"/>
          <w:sz w:val="18"/>
          <w:szCs w:val="18"/>
          <w:lang w:eastAsia="tr-TR"/>
        </w:rPr>
        <w:t>bînasibimde</w:t>
      </w:r>
      <w:proofErr w:type="spellEnd"/>
      <w:r w:rsidRPr="006D3110">
        <w:rPr>
          <w:rFonts w:ascii="Arial" w:eastAsia="Times New Roman" w:hAnsi="Arial" w:cs="Arial"/>
          <w:color w:val="333333"/>
          <w:sz w:val="18"/>
          <w:szCs w:val="18"/>
          <w:lang w:eastAsia="tr-TR"/>
        </w:rPr>
        <w:t>                </w:t>
      </w:r>
      <w:proofErr w:type="spellStart"/>
      <w:r w:rsidRPr="006D3110">
        <w:rPr>
          <w:rFonts w:ascii="Arial" w:eastAsia="Times New Roman" w:hAnsi="Arial" w:cs="Arial"/>
          <w:color w:val="333333"/>
          <w:sz w:val="18"/>
          <w:szCs w:val="18"/>
          <w:lang w:eastAsia="tr-TR"/>
        </w:rPr>
        <w:t>feyfa</w:t>
      </w:r>
      <w:proofErr w:type="spellEnd"/>
      <w:r w:rsidRPr="006D3110">
        <w:rPr>
          <w:rFonts w:ascii="Arial" w:eastAsia="Times New Roman" w:hAnsi="Arial" w:cs="Arial"/>
          <w:color w:val="333333"/>
          <w:sz w:val="18"/>
          <w:szCs w:val="18"/>
          <w:lang w:eastAsia="tr-TR"/>
        </w:rPr>
        <w:t xml:space="preserve">-i </w:t>
      </w:r>
      <w:proofErr w:type="spellStart"/>
      <w:r w:rsidRPr="006D3110">
        <w:rPr>
          <w:rFonts w:ascii="Arial" w:eastAsia="Times New Roman" w:hAnsi="Arial" w:cs="Arial"/>
          <w:color w:val="333333"/>
          <w:sz w:val="18"/>
          <w:szCs w:val="18"/>
          <w:lang w:eastAsia="tr-TR"/>
        </w:rPr>
        <w:t>bînasib</w:t>
      </w:r>
      <w:proofErr w:type="spellEnd"/>
      <w:r w:rsidRPr="006D3110">
        <w:rPr>
          <w:rFonts w:ascii="Arial" w:eastAsia="Times New Roman" w:hAnsi="Arial" w:cs="Arial"/>
          <w:color w:val="333333"/>
          <w:sz w:val="18"/>
          <w:szCs w:val="18"/>
          <w:lang w:eastAsia="tr-TR"/>
        </w:rPr>
        <w:t>: nasipsiz çöl</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Bir küçük </w:t>
      </w:r>
      <w:proofErr w:type="spellStart"/>
      <w:r w:rsidRPr="006D3110">
        <w:rPr>
          <w:rFonts w:ascii="Arial" w:eastAsia="Times New Roman" w:hAnsi="Arial" w:cs="Arial"/>
          <w:color w:val="333333"/>
          <w:sz w:val="18"/>
          <w:szCs w:val="18"/>
          <w:lang w:eastAsia="tr-TR"/>
        </w:rPr>
        <w:t>nûr</w:t>
      </w:r>
      <w:proofErr w:type="spellEnd"/>
      <w:r w:rsidRPr="006D3110">
        <w:rPr>
          <w:rFonts w:ascii="Arial" w:eastAsia="Times New Roman" w:hAnsi="Arial" w:cs="Arial"/>
          <w:color w:val="333333"/>
          <w:sz w:val="18"/>
          <w:szCs w:val="18"/>
          <w:lang w:eastAsia="tr-TR"/>
        </w:rPr>
        <w:t xml:space="preserve">-ı </w:t>
      </w:r>
      <w:proofErr w:type="spellStart"/>
      <w:r w:rsidRPr="006D3110">
        <w:rPr>
          <w:rFonts w:ascii="Arial" w:eastAsia="Times New Roman" w:hAnsi="Arial" w:cs="Arial"/>
          <w:color w:val="333333"/>
          <w:sz w:val="18"/>
          <w:szCs w:val="18"/>
          <w:lang w:eastAsia="tr-TR"/>
        </w:rPr>
        <w:t>rahm</w:t>
      </w:r>
      <w:proofErr w:type="spellEnd"/>
      <w:r w:rsidRPr="006D3110">
        <w:rPr>
          <w:rFonts w:ascii="Arial" w:eastAsia="Times New Roman" w:hAnsi="Arial" w:cs="Arial"/>
          <w:color w:val="333333"/>
          <w:sz w:val="18"/>
          <w:szCs w:val="18"/>
          <w:lang w:eastAsia="tr-TR"/>
        </w:rPr>
        <w:t xml:space="preserve"> u şefkatsin      </w:t>
      </w:r>
      <w:proofErr w:type="spellStart"/>
      <w:r w:rsidRPr="006D3110">
        <w:rPr>
          <w:rFonts w:ascii="Arial" w:eastAsia="Times New Roman" w:hAnsi="Arial" w:cs="Arial"/>
          <w:color w:val="333333"/>
          <w:sz w:val="18"/>
          <w:szCs w:val="18"/>
          <w:lang w:eastAsia="tr-TR"/>
        </w:rPr>
        <w:t>nûr</w:t>
      </w:r>
      <w:proofErr w:type="spellEnd"/>
      <w:r w:rsidRPr="006D3110">
        <w:rPr>
          <w:rFonts w:ascii="Arial" w:eastAsia="Times New Roman" w:hAnsi="Arial" w:cs="Arial"/>
          <w:color w:val="333333"/>
          <w:sz w:val="18"/>
          <w:szCs w:val="18"/>
          <w:lang w:eastAsia="tr-TR"/>
        </w:rPr>
        <w:t xml:space="preserve">-ı </w:t>
      </w:r>
      <w:proofErr w:type="spellStart"/>
      <w:r w:rsidRPr="006D3110">
        <w:rPr>
          <w:rFonts w:ascii="Arial" w:eastAsia="Times New Roman" w:hAnsi="Arial" w:cs="Arial"/>
          <w:color w:val="333333"/>
          <w:sz w:val="18"/>
          <w:szCs w:val="18"/>
          <w:lang w:eastAsia="tr-TR"/>
        </w:rPr>
        <w:t>rahm</w:t>
      </w:r>
      <w:proofErr w:type="spellEnd"/>
      <w:r w:rsidRPr="006D3110">
        <w:rPr>
          <w:rFonts w:ascii="Arial" w:eastAsia="Times New Roman" w:hAnsi="Arial" w:cs="Arial"/>
          <w:color w:val="333333"/>
          <w:sz w:val="18"/>
          <w:szCs w:val="18"/>
          <w:lang w:eastAsia="tr-TR"/>
        </w:rPr>
        <w:t xml:space="preserve"> u şefkat: merhamet ve şefkat ışığı</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Dinle ruhumdan akseden bu tanin    akseden: yansıyan</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Hasta bir telde hasta bir nağme          </w:t>
      </w:r>
      <w:proofErr w:type="gramStart"/>
      <w:r w:rsidRPr="006D3110">
        <w:rPr>
          <w:rFonts w:ascii="Arial" w:eastAsia="Times New Roman" w:hAnsi="Arial" w:cs="Arial"/>
          <w:color w:val="333333"/>
          <w:sz w:val="18"/>
          <w:szCs w:val="18"/>
          <w:lang w:eastAsia="tr-TR"/>
        </w:rPr>
        <w:t>tanin : tınlayış</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3- Yukarıdaki dörtlükte şair hangi duygular içindedir? ( 10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xml:space="preserve">4- Yukarıdaki dörtlüğün son iki </w:t>
      </w:r>
      <w:proofErr w:type="spellStart"/>
      <w:r w:rsidRPr="006D3110">
        <w:rPr>
          <w:rFonts w:ascii="Arial" w:eastAsia="Times New Roman" w:hAnsi="Arial" w:cs="Arial"/>
          <w:b/>
          <w:bCs/>
          <w:color w:val="333333"/>
          <w:sz w:val="18"/>
          <w:szCs w:val="18"/>
          <w:lang w:eastAsia="tr-TR"/>
        </w:rPr>
        <w:t>mısrasındaki</w:t>
      </w:r>
      <w:proofErr w:type="spellEnd"/>
      <w:r w:rsidRPr="006D3110">
        <w:rPr>
          <w:rFonts w:ascii="Arial" w:eastAsia="Times New Roman" w:hAnsi="Arial" w:cs="Arial"/>
          <w:b/>
          <w:bCs/>
          <w:color w:val="333333"/>
          <w:sz w:val="18"/>
          <w:szCs w:val="18"/>
          <w:lang w:eastAsia="tr-TR"/>
        </w:rPr>
        <w:t xml:space="preserve"> söz sanatını gösteriniz.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“Bu akımdaki sanatçı edebiyat dilindeki alışılmış ve kalıplaşmış birtakım kelimeleri kullanmak yerine olayları, duyguları ve düşleri günlük konuşma diliyle anlatmayı daha üstün tutmuştur. İnsanın duygularını, düş gücünü hayata geçirmesini ve insanı düzeltmenin toplumu düzeltmekle olabileceğini savunur. Bu akım </w:t>
      </w:r>
      <w:proofErr w:type="spellStart"/>
      <w:proofErr w:type="gramStart"/>
      <w:r w:rsidRPr="006D3110">
        <w:rPr>
          <w:rFonts w:ascii="Arial" w:eastAsia="Times New Roman" w:hAnsi="Arial" w:cs="Arial"/>
          <w:color w:val="333333"/>
          <w:sz w:val="18"/>
          <w:szCs w:val="18"/>
          <w:lang w:eastAsia="tr-TR"/>
        </w:rPr>
        <w:t>içtendir,doğaldır</w:t>
      </w:r>
      <w:proofErr w:type="gramEnd"/>
      <w:r w:rsidRPr="006D3110">
        <w:rPr>
          <w:rFonts w:ascii="Arial" w:eastAsia="Times New Roman" w:hAnsi="Arial" w:cs="Arial"/>
          <w:color w:val="333333"/>
          <w:sz w:val="18"/>
          <w:szCs w:val="18"/>
          <w:lang w:eastAsia="tr-TR"/>
        </w:rPr>
        <w:t>,kalıba</w:t>
      </w:r>
      <w:proofErr w:type="spellEnd"/>
      <w:r w:rsidRPr="006D3110">
        <w:rPr>
          <w:rFonts w:ascii="Arial" w:eastAsia="Times New Roman" w:hAnsi="Arial" w:cs="Arial"/>
          <w:color w:val="333333"/>
          <w:sz w:val="18"/>
          <w:szCs w:val="18"/>
          <w:lang w:eastAsia="tr-TR"/>
        </w:rPr>
        <w:t xml:space="preserve"> girmek istemeyenleri etkileyecek bir sanat akımıdır.”</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5- Yukarıdaki paragrafta hangi edebî akım anlatılmaktadır?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proofErr w:type="gramStart"/>
      <w:r w:rsidRPr="006D3110">
        <w:rPr>
          <w:rFonts w:ascii="Arial" w:eastAsia="Times New Roman" w:hAnsi="Arial" w:cs="Arial"/>
          <w:b/>
          <w:bCs/>
          <w:color w:val="333333"/>
          <w:sz w:val="18"/>
          <w:szCs w:val="18"/>
          <w:lang w:eastAsia="tr-TR"/>
        </w:rPr>
        <w:t>…………………………..</w:t>
      </w:r>
      <w:proofErr w:type="gramEnd"/>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6- Aşağıdaki üç şiirin temsil ettikleri anlayış (saf şiir, milliyetçi şiir, manzum hikaye) bakımından hangi anlayışta yazıldıklarını açıklayınız</w:t>
      </w:r>
      <w:proofErr w:type="gramStart"/>
      <w:r w:rsidRPr="006D3110">
        <w:rPr>
          <w:rFonts w:ascii="Arial" w:eastAsia="Times New Roman" w:hAnsi="Arial" w:cs="Arial"/>
          <w:b/>
          <w:bCs/>
          <w:color w:val="333333"/>
          <w:sz w:val="18"/>
          <w:szCs w:val="18"/>
          <w:lang w:eastAsia="tr-TR"/>
        </w:rPr>
        <w:t>.?</w:t>
      </w:r>
      <w:proofErr w:type="gramEnd"/>
      <w:r w:rsidRPr="006D3110">
        <w:rPr>
          <w:rFonts w:ascii="Arial" w:eastAsia="Times New Roman" w:hAnsi="Arial" w:cs="Arial"/>
          <w:b/>
          <w:bCs/>
          <w:color w:val="333333"/>
          <w:sz w:val="18"/>
          <w:szCs w:val="18"/>
          <w:lang w:eastAsia="tr-TR"/>
        </w:rPr>
        <w:t xml:space="preserve"> (15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noProof/>
          <w:color w:val="333333"/>
          <w:sz w:val="18"/>
          <w:szCs w:val="18"/>
          <w:lang w:eastAsia="tr-TR"/>
        </w:rPr>
        <w:lastRenderedPageBreak/>
        <w:drawing>
          <wp:inline distT="0" distB="0" distL="0" distR="0">
            <wp:extent cx="5715000" cy="1905000"/>
            <wp:effectExtent l="0" t="0" r="0" b="0"/>
            <wp:docPr id="2" name="Resim 2" descr="https://bilgiyelpazesi.com/egitim_ogretim/yazili_sorulari_yazili_arsivi/edebiyat_dersi_yazili_sorulari/edebiyat_dersi_11_2_2_yazili/turk_edebiyati_11_sinif_2_donem_2_yazili_9_ca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lgiyelpazesi.com/egitim_ogretim/yazili_sorulari_yazili_arsivi/edebiyat_dersi_yazili_sorulari/edebiyat_dersi_11_2_2_yazili/turk_edebiyati_11_sinif_2_donem_2_yazili_9_ca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7- Fikir akımlarının başarısızlık nedenlerini yazınız.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xml:space="preserve">8- </w:t>
      </w:r>
      <w:proofErr w:type="spellStart"/>
      <w:r w:rsidRPr="006D3110">
        <w:rPr>
          <w:rFonts w:ascii="Arial" w:eastAsia="Times New Roman" w:hAnsi="Arial" w:cs="Arial"/>
          <w:b/>
          <w:bCs/>
          <w:color w:val="333333"/>
          <w:sz w:val="18"/>
          <w:szCs w:val="18"/>
          <w:lang w:eastAsia="tr-TR"/>
        </w:rPr>
        <w:t>Fecr</w:t>
      </w:r>
      <w:proofErr w:type="spellEnd"/>
      <w:r w:rsidRPr="006D3110">
        <w:rPr>
          <w:rFonts w:ascii="Arial" w:eastAsia="Times New Roman" w:hAnsi="Arial" w:cs="Arial"/>
          <w:b/>
          <w:bCs/>
          <w:color w:val="333333"/>
          <w:sz w:val="18"/>
          <w:szCs w:val="18"/>
          <w:lang w:eastAsia="tr-TR"/>
        </w:rPr>
        <w:t xml:space="preserve">-i Ati şiiri ile Servet-i </w:t>
      </w:r>
      <w:proofErr w:type="spellStart"/>
      <w:r w:rsidRPr="006D3110">
        <w:rPr>
          <w:rFonts w:ascii="Arial" w:eastAsia="Times New Roman" w:hAnsi="Arial" w:cs="Arial"/>
          <w:b/>
          <w:bCs/>
          <w:color w:val="333333"/>
          <w:sz w:val="18"/>
          <w:szCs w:val="18"/>
          <w:lang w:eastAsia="tr-TR"/>
        </w:rPr>
        <w:t>Fünun</w:t>
      </w:r>
      <w:proofErr w:type="spellEnd"/>
      <w:r w:rsidRPr="006D3110">
        <w:rPr>
          <w:rFonts w:ascii="Arial" w:eastAsia="Times New Roman" w:hAnsi="Arial" w:cs="Arial"/>
          <w:b/>
          <w:bCs/>
          <w:color w:val="333333"/>
          <w:sz w:val="18"/>
          <w:szCs w:val="18"/>
          <w:lang w:eastAsia="tr-TR"/>
        </w:rPr>
        <w:t xml:space="preserve"> şiirinin birbirine benzeyen ve birbirinden ayrılan yönlerini yazınız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9- Milli Edebiyat Dönemi metinlerinin dil anlatım özellikleri ve teması hakkında bilgi veriniz. (5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jc w:val="right"/>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BAŞARILAR DİLERİM…</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jc w:val="center"/>
        <w:rPr>
          <w:rFonts w:ascii="Helvetica" w:eastAsia="Times New Roman" w:hAnsi="Helvetica" w:cs="Times New Roman"/>
          <w:color w:val="333333"/>
          <w:sz w:val="18"/>
          <w:szCs w:val="18"/>
          <w:lang w:eastAsia="tr-TR"/>
        </w:rPr>
      </w:pPr>
      <w:r w:rsidRPr="006D3110">
        <w:rPr>
          <w:rFonts w:ascii="Arial" w:eastAsia="Times New Roman" w:hAnsi="Arial" w:cs="Arial"/>
          <w:b/>
          <w:bCs/>
          <w:color w:val="FF0000"/>
          <w:sz w:val="18"/>
          <w:szCs w:val="18"/>
          <w:lang w:eastAsia="tr-TR"/>
        </w:rPr>
        <w:t>CEVAP ANAHTARI</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 xml:space="preserve">1-Milli Edebiyat Şiiri ile </w:t>
      </w:r>
      <w:proofErr w:type="spellStart"/>
      <w:r w:rsidRPr="006D3110">
        <w:rPr>
          <w:rFonts w:ascii="Arial" w:eastAsia="Times New Roman" w:hAnsi="Arial" w:cs="Arial"/>
          <w:b/>
          <w:bCs/>
          <w:color w:val="333333"/>
          <w:sz w:val="18"/>
          <w:szCs w:val="18"/>
          <w:lang w:eastAsia="tr-TR"/>
        </w:rPr>
        <w:t>Fecr</w:t>
      </w:r>
      <w:proofErr w:type="spellEnd"/>
      <w:r w:rsidRPr="006D3110">
        <w:rPr>
          <w:rFonts w:ascii="Arial" w:eastAsia="Times New Roman" w:hAnsi="Arial" w:cs="Arial"/>
          <w:b/>
          <w:bCs/>
          <w:color w:val="333333"/>
          <w:sz w:val="18"/>
          <w:szCs w:val="18"/>
          <w:lang w:eastAsia="tr-TR"/>
        </w:rPr>
        <w:t>-i Ati şiirini  ses-ahenk, tema, dil-anlatım ve yapı özellikleri bakımından karşılaştırınız. (20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noProof/>
          <w:color w:val="333333"/>
          <w:sz w:val="18"/>
          <w:szCs w:val="18"/>
          <w:lang w:eastAsia="tr-TR"/>
        </w:rPr>
        <w:drawing>
          <wp:inline distT="0" distB="0" distL="0" distR="0">
            <wp:extent cx="5715000" cy="1190625"/>
            <wp:effectExtent l="0" t="0" r="0" b="9525"/>
            <wp:docPr id="1" name="Resim 1" descr="https://bilgiyelpazesi.com/egitim_ogretim/yazili_sorulari_yazili_arsivi/edebiyat_dersi_yazili_sorulari/edebiyat_dersi_11_2_2_yazili/turk_edebiyati_11_sinif_2_donem_2_yazili_9_ca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lgiyelpazesi.com/egitim_ogretim/yazili_sorulari_yazili_arsivi/edebiyat_dersi_yazili_sorulari/edebiyat_dersi_11_2_2_yazili/turk_edebiyati_11_sinif_2_donem_2_yazili_9_ca_dosyalar/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90625"/>
                    </a:xfrm>
                    <a:prstGeom prst="rect">
                      <a:avLst/>
                    </a:prstGeom>
                    <a:noFill/>
                    <a:ln>
                      <a:noFill/>
                    </a:ln>
                  </pic:spPr>
                </pic:pic>
              </a:graphicData>
            </a:graphic>
          </wp:inline>
        </w:drawing>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2-Aşağıda belirtilen yargılarda hangi edebi dönemimizin özelliğidir, yazınız (10 P.)</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a)Divan şiirindeki “parça güzelliği” terk edilmiş  bütün güzelliği” ön plana çıkmıştır. </w:t>
      </w:r>
      <w:r w:rsidRPr="006D3110">
        <w:rPr>
          <w:rFonts w:ascii="Arial" w:eastAsia="Times New Roman" w:hAnsi="Arial" w:cs="Arial"/>
          <w:color w:val="FF0000"/>
          <w:sz w:val="18"/>
          <w:szCs w:val="18"/>
          <w:lang w:eastAsia="tr-TR"/>
        </w:rPr>
        <w:t xml:space="preserve">Tanzimat </w:t>
      </w:r>
      <w:proofErr w:type="spellStart"/>
      <w:r w:rsidRPr="006D3110">
        <w:rPr>
          <w:rFonts w:ascii="Arial" w:eastAsia="Times New Roman" w:hAnsi="Arial" w:cs="Arial"/>
          <w:color w:val="FF0000"/>
          <w:sz w:val="18"/>
          <w:szCs w:val="18"/>
          <w:lang w:eastAsia="tr-TR"/>
        </w:rPr>
        <w:t>Edeb</w:t>
      </w:r>
      <w:proofErr w:type="spellEnd"/>
      <w:r w:rsidRPr="006D3110">
        <w:rPr>
          <w:rFonts w:ascii="Arial" w:eastAsia="Times New Roman" w:hAnsi="Arial" w:cs="Arial"/>
          <w:color w:val="FF0000"/>
          <w:sz w:val="18"/>
          <w:szCs w:val="18"/>
          <w:lang w:eastAsia="tr-TR"/>
        </w:rPr>
        <w:t>. I. Dönem</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b)Şairler şiirlerini sade dille ve hece ölçüsüyle yazmalıdır</w:t>
      </w:r>
      <w:proofErr w:type="gramStart"/>
      <w:r w:rsidRPr="006D3110">
        <w:rPr>
          <w:rFonts w:ascii="Arial" w:eastAsia="Times New Roman" w:hAnsi="Arial" w:cs="Arial"/>
          <w:color w:val="333333"/>
          <w:sz w:val="18"/>
          <w:szCs w:val="18"/>
          <w:lang w:eastAsia="tr-TR"/>
        </w:rPr>
        <w:t>…………………………</w:t>
      </w:r>
      <w:proofErr w:type="gramEnd"/>
      <w:r w:rsidRPr="006D3110">
        <w:rPr>
          <w:rFonts w:ascii="Arial" w:eastAsia="Times New Roman" w:hAnsi="Arial" w:cs="Arial"/>
          <w:color w:val="333333"/>
          <w:sz w:val="18"/>
          <w:szCs w:val="18"/>
          <w:lang w:eastAsia="tr-TR"/>
        </w:rPr>
        <w:t>       </w:t>
      </w:r>
      <w:r w:rsidRPr="006D3110">
        <w:rPr>
          <w:rFonts w:ascii="Arial" w:eastAsia="Times New Roman" w:hAnsi="Arial" w:cs="Arial"/>
          <w:color w:val="FF0000"/>
          <w:sz w:val="18"/>
          <w:szCs w:val="18"/>
          <w:lang w:eastAsia="tr-TR"/>
        </w:rPr>
        <w:t>Milli Edebiyat Dönemi</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c)Sanatçılar ağır ve süslü bir dil kullanmış şiirde “sanat </w:t>
      </w:r>
      <w:proofErr w:type="spellStart"/>
      <w:r w:rsidRPr="006D3110">
        <w:rPr>
          <w:rFonts w:ascii="Arial" w:eastAsia="Times New Roman" w:hAnsi="Arial" w:cs="Arial"/>
          <w:color w:val="333333"/>
          <w:sz w:val="18"/>
          <w:szCs w:val="18"/>
          <w:lang w:eastAsia="tr-TR"/>
        </w:rPr>
        <w:t>sanat</w:t>
      </w:r>
      <w:proofErr w:type="spellEnd"/>
      <w:r w:rsidRPr="006D3110">
        <w:rPr>
          <w:rFonts w:ascii="Arial" w:eastAsia="Times New Roman" w:hAnsi="Arial" w:cs="Arial"/>
          <w:color w:val="333333"/>
          <w:sz w:val="18"/>
          <w:szCs w:val="18"/>
          <w:lang w:eastAsia="tr-TR"/>
        </w:rPr>
        <w:t xml:space="preserve"> içindir” ilkesine bağlı kalmışlardır. </w:t>
      </w:r>
      <w:r w:rsidRPr="006D3110">
        <w:rPr>
          <w:rFonts w:ascii="Arial" w:eastAsia="Times New Roman" w:hAnsi="Arial" w:cs="Arial"/>
          <w:color w:val="FF0000"/>
          <w:sz w:val="18"/>
          <w:szCs w:val="18"/>
          <w:lang w:eastAsia="tr-TR"/>
        </w:rPr>
        <w:t xml:space="preserve">Servet-i </w:t>
      </w:r>
      <w:proofErr w:type="spellStart"/>
      <w:r w:rsidRPr="006D3110">
        <w:rPr>
          <w:rFonts w:ascii="Arial" w:eastAsia="Times New Roman" w:hAnsi="Arial" w:cs="Arial"/>
          <w:color w:val="FF0000"/>
          <w:sz w:val="18"/>
          <w:szCs w:val="18"/>
          <w:lang w:eastAsia="tr-TR"/>
        </w:rPr>
        <w:t>Fünun</w:t>
      </w:r>
      <w:proofErr w:type="spellEnd"/>
      <w:r w:rsidRPr="006D3110">
        <w:rPr>
          <w:rFonts w:ascii="Arial" w:eastAsia="Times New Roman" w:hAnsi="Arial" w:cs="Arial"/>
          <w:color w:val="FF0000"/>
          <w:sz w:val="18"/>
          <w:szCs w:val="18"/>
          <w:lang w:eastAsia="tr-TR"/>
        </w:rPr>
        <w:t xml:space="preserve"> Edebiyatı Dönemi</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d)Şairler “Sanat şahsi bir muhteremdir” ilkesinden hareketle şiirler yazmışlardır. </w:t>
      </w:r>
      <w:proofErr w:type="spellStart"/>
      <w:r w:rsidRPr="006D3110">
        <w:rPr>
          <w:rFonts w:ascii="Arial" w:eastAsia="Times New Roman" w:hAnsi="Arial" w:cs="Arial"/>
          <w:color w:val="FF0000"/>
          <w:sz w:val="18"/>
          <w:szCs w:val="18"/>
          <w:lang w:eastAsia="tr-TR"/>
        </w:rPr>
        <w:t>Fecr</w:t>
      </w:r>
      <w:proofErr w:type="spellEnd"/>
      <w:r w:rsidRPr="006D3110">
        <w:rPr>
          <w:rFonts w:ascii="Arial" w:eastAsia="Times New Roman" w:hAnsi="Arial" w:cs="Arial"/>
          <w:color w:val="FF0000"/>
          <w:sz w:val="18"/>
          <w:szCs w:val="18"/>
          <w:lang w:eastAsia="tr-TR"/>
        </w:rPr>
        <w:t>-i Ati Edebiyatı Dönemi</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D3110" w:rsidRPr="006D3110" w:rsidTr="006D3110">
        <w:tc>
          <w:tcPr>
            <w:tcW w:w="0" w:type="auto"/>
            <w:shd w:val="clear" w:color="auto" w:fill="auto"/>
            <w:tcMar>
              <w:top w:w="0" w:type="dxa"/>
              <w:left w:w="0" w:type="dxa"/>
              <w:bottom w:w="0" w:type="dxa"/>
              <w:right w:w="0" w:type="dxa"/>
            </w:tcMar>
            <w:vAlign w:val="center"/>
            <w:hideMark/>
          </w:tcPr>
          <w:p w:rsidR="006D3110" w:rsidRPr="006D3110" w:rsidRDefault="006D3110" w:rsidP="006D3110">
            <w:pPr>
              <w:spacing w:after="0" w:line="240" w:lineRule="auto"/>
              <w:rPr>
                <w:rFonts w:ascii="Times New Roman" w:eastAsia="Times New Roman" w:hAnsi="Times New Roman" w:cs="Times New Roman"/>
                <w:sz w:val="24"/>
                <w:szCs w:val="24"/>
                <w:lang w:eastAsia="tr-TR"/>
              </w:rPr>
            </w:pPr>
          </w:p>
        </w:tc>
      </w:tr>
    </w:tbl>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3-</w:t>
      </w:r>
      <w:r w:rsidRPr="006D3110">
        <w:rPr>
          <w:rFonts w:ascii="Arial" w:eastAsia="Times New Roman" w:hAnsi="Arial" w:cs="Arial"/>
          <w:color w:val="333333"/>
          <w:sz w:val="18"/>
          <w:szCs w:val="18"/>
          <w:lang w:eastAsia="tr-TR"/>
        </w:rPr>
        <w:t> Karamsardır</w:t>
      </w:r>
      <w:proofErr w:type="gramStart"/>
      <w:r w:rsidRPr="006D3110">
        <w:rPr>
          <w:rFonts w:ascii="Arial" w:eastAsia="Times New Roman" w:hAnsi="Arial" w:cs="Arial"/>
          <w:color w:val="333333"/>
          <w:sz w:val="18"/>
          <w:szCs w:val="18"/>
          <w:lang w:eastAsia="tr-TR"/>
        </w:rPr>
        <w:t>,,</w:t>
      </w:r>
      <w:proofErr w:type="spellStart"/>
      <w:proofErr w:type="gramEnd"/>
      <w:r w:rsidRPr="006D3110">
        <w:rPr>
          <w:rFonts w:ascii="Arial" w:eastAsia="Times New Roman" w:hAnsi="Arial" w:cs="Arial"/>
          <w:color w:val="333333"/>
          <w:sz w:val="18"/>
          <w:szCs w:val="18"/>
          <w:lang w:eastAsia="tr-TR"/>
        </w:rPr>
        <w:t>hastadır.Fakat</w:t>
      </w:r>
      <w:proofErr w:type="spellEnd"/>
      <w:r w:rsidRPr="006D3110">
        <w:rPr>
          <w:rFonts w:ascii="Arial" w:eastAsia="Times New Roman" w:hAnsi="Arial" w:cs="Arial"/>
          <w:color w:val="333333"/>
          <w:sz w:val="18"/>
          <w:szCs w:val="18"/>
          <w:lang w:eastAsia="tr-TR"/>
        </w:rPr>
        <w:t xml:space="preserve"> onun için küçük bir umut ışığı </w:t>
      </w:r>
      <w:proofErr w:type="spellStart"/>
      <w:r w:rsidRPr="006D3110">
        <w:rPr>
          <w:rFonts w:ascii="Arial" w:eastAsia="Times New Roman" w:hAnsi="Arial" w:cs="Arial"/>
          <w:color w:val="333333"/>
          <w:sz w:val="18"/>
          <w:szCs w:val="18"/>
          <w:lang w:eastAsia="tr-TR"/>
        </w:rPr>
        <w:t>vardır.O</w:t>
      </w:r>
      <w:proofErr w:type="spellEnd"/>
      <w:r w:rsidRPr="006D3110">
        <w:rPr>
          <w:rFonts w:ascii="Arial" w:eastAsia="Times New Roman" w:hAnsi="Arial" w:cs="Arial"/>
          <w:color w:val="333333"/>
          <w:sz w:val="18"/>
          <w:szCs w:val="18"/>
          <w:lang w:eastAsia="tr-TR"/>
        </w:rPr>
        <w:t xml:space="preserve"> umut ışığı ona şefkat ve merhamet (bilgi yelpazesi. com) hissi </w:t>
      </w:r>
      <w:proofErr w:type="spellStart"/>
      <w:r w:rsidRPr="006D3110">
        <w:rPr>
          <w:rFonts w:ascii="Arial" w:eastAsia="Times New Roman" w:hAnsi="Arial" w:cs="Arial"/>
          <w:color w:val="333333"/>
          <w:sz w:val="18"/>
          <w:szCs w:val="18"/>
          <w:lang w:eastAsia="tr-TR"/>
        </w:rPr>
        <w:t>vermektedir.Bu</w:t>
      </w:r>
      <w:proofErr w:type="spellEnd"/>
      <w:r w:rsidRPr="006D3110">
        <w:rPr>
          <w:rFonts w:ascii="Arial" w:eastAsia="Times New Roman" w:hAnsi="Arial" w:cs="Arial"/>
          <w:color w:val="333333"/>
          <w:sz w:val="18"/>
          <w:szCs w:val="18"/>
          <w:lang w:eastAsia="tr-TR"/>
        </w:rPr>
        <w:t xml:space="preserve"> ışık sevdiği </w:t>
      </w:r>
      <w:proofErr w:type="spellStart"/>
      <w:r w:rsidRPr="006D3110">
        <w:rPr>
          <w:rFonts w:ascii="Arial" w:eastAsia="Times New Roman" w:hAnsi="Arial" w:cs="Arial"/>
          <w:color w:val="333333"/>
          <w:sz w:val="18"/>
          <w:szCs w:val="18"/>
          <w:lang w:eastAsia="tr-TR"/>
        </w:rPr>
        <w:t>olabilir.Ruhundan</w:t>
      </w:r>
      <w:proofErr w:type="spellEnd"/>
      <w:r w:rsidRPr="006D3110">
        <w:rPr>
          <w:rFonts w:ascii="Arial" w:eastAsia="Times New Roman" w:hAnsi="Arial" w:cs="Arial"/>
          <w:color w:val="333333"/>
          <w:sz w:val="18"/>
          <w:szCs w:val="18"/>
          <w:lang w:eastAsia="tr-TR"/>
        </w:rPr>
        <w:t xml:space="preserve"> yansıyan bu tınlayışı da (şiirini de ) hasta telde hasta bir nağmeye benzetmektedir. 10</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4-</w:t>
      </w:r>
      <w:r w:rsidRPr="006D3110">
        <w:rPr>
          <w:rFonts w:ascii="Arial" w:eastAsia="Times New Roman" w:hAnsi="Arial" w:cs="Arial"/>
          <w:color w:val="333333"/>
          <w:sz w:val="18"/>
          <w:szCs w:val="18"/>
          <w:lang w:eastAsia="tr-TR"/>
        </w:rPr>
        <w:t> Ruhundan akseden  tınlayışı hasta telde hasta bir nağmeye benzetmektedir.  10</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5-</w:t>
      </w:r>
      <w:r w:rsidRPr="006D3110">
        <w:rPr>
          <w:rFonts w:ascii="Arial" w:eastAsia="Times New Roman" w:hAnsi="Arial" w:cs="Arial"/>
          <w:color w:val="333333"/>
          <w:sz w:val="18"/>
          <w:szCs w:val="18"/>
          <w:lang w:eastAsia="tr-TR"/>
        </w:rPr>
        <w:t> Romantizm 10</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6-</w:t>
      </w:r>
      <w:r w:rsidRPr="006D3110">
        <w:rPr>
          <w:rFonts w:ascii="Arial" w:eastAsia="Times New Roman" w:hAnsi="Arial" w:cs="Arial"/>
          <w:color w:val="333333"/>
          <w:sz w:val="18"/>
          <w:szCs w:val="18"/>
          <w:lang w:eastAsia="tr-TR"/>
        </w:rPr>
        <w:t xml:space="preserve"> 1.manzum </w:t>
      </w:r>
      <w:proofErr w:type="gramStart"/>
      <w:r w:rsidRPr="006D3110">
        <w:rPr>
          <w:rFonts w:ascii="Arial" w:eastAsia="Times New Roman" w:hAnsi="Arial" w:cs="Arial"/>
          <w:color w:val="333333"/>
          <w:sz w:val="18"/>
          <w:szCs w:val="18"/>
          <w:lang w:eastAsia="tr-TR"/>
        </w:rPr>
        <w:t>hikaye</w:t>
      </w:r>
      <w:proofErr w:type="gramEnd"/>
      <w:r w:rsidRPr="006D3110">
        <w:rPr>
          <w:rFonts w:ascii="Arial" w:eastAsia="Times New Roman" w:hAnsi="Arial" w:cs="Arial"/>
          <w:color w:val="333333"/>
          <w:sz w:val="18"/>
          <w:szCs w:val="18"/>
          <w:lang w:eastAsia="tr-TR"/>
        </w:rPr>
        <w:t>     2.saf şiir   3.milliyetçi şiir                   15</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7-</w:t>
      </w:r>
      <w:r w:rsidRPr="006D3110">
        <w:rPr>
          <w:rFonts w:ascii="Arial" w:eastAsia="Times New Roman" w:hAnsi="Arial" w:cs="Arial"/>
          <w:color w:val="333333"/>
          <w:sz w:val="18"/>
          <w:szCs w:val="18"/>
          <w:lang w:eastAsia="tr-TR"/>
        </w:rPr>
        <w:t> Fikir akımlarına halk desteğinin sağlanamaması.  10</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Geniş halk kitlelerine indirgenememesi</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Fikirlerin birbirine karşı atılmış olması</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Dış baskıların artması</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İç değişmeler, isyanlar ve bağımsızlık hareketleri</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8-</w:t>
      </w:r>
      <w:r w:rsidRPr="006D3110">
        <w:rPr>
          <w:rFonts w:ascii="Arial" w:eastAsia="Times New Roman" w:hAnsi="Arial" w:cs="Arial"/>
          <w:color w:val="333333"/>
          <w:sz w:val="18"/>
          <w:szCs w:val="18"/>
          <w:lang w:eastAsia="tr-TR"/>
        </w:rPr>
        <w:t xml:space="preserve"> Şiiri aşk ve doğa temalarının işlenmesi, sembolizm ve </w:t>
      </w:r>
      <w:proofErr w:type="spellStart"/>
      <w:r w:rsidRPr="006D3110">
        <w:rPr>
          <w:rFonts w:ascii="Arial" w:eastAsia="Times New Roman" w:hAnsi="Arial" w:cs="Arial"/>
          <w:color w:val="333333"/>
          <w:sz w:val="18"/>
          <w:szCs w:val="18"/>
          <w:lang w:eastAsia="tr-TR"/>
        </w:rPr>
        <w:t>parnasizm</w:t>
      </w:r>
      <w:proofErr w:type="spellEnd"/>
      <w:r w:rsidRPr="006D3110">
        <w:rPr>
          <w:rFonts w:ascii="Arial" w:eastAsia="Times New Roman" w:hAnsi="Arial" w:cs="Arial"/>
          <w:color w:val="333333"/>
          <w:sz w:val="18"/>
          <w:szCs w:val="18"/>
          <w:lang w:eastAsia="tr-TR"/>
        </w:rPr>
        <w:t xml:space="preserve"> akımlarından etkilenmeleri, yapı tema ve söyleyiş arasında sıkı bir ilişki kurmaları, aruz ölçüsünü kullanmaları ve ağır dille yazılmaları bakımından benzerlik gösterir.</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xml:space="preserve">Ayrıldıkları yön ise </w:t>
      </w:r>
      <w:proofErr w:type="spellStart"/>
      <w:r w:rsidRPr="006D3110">
        <w:rPr>
          <w:rFonts w:ascii="Arial" w:eastAsia="Times New Roman" w:hAnsi="Arial" w:cs="Arial"/>
          <w:color w:val="333333"/>
          <w:sz w:val="18"/>
          <w:szCs w:val="18"/>
          <w:lang w:eastAsia="tr-TR"/>
        </w:rPr>
        <w:t>fecr</w:t>
      </w:r>
      <w:proofErr w:type="spellEnd"/>
      <w:r w:rsidRPr="006D3110">
        <w:rPr>
          <w:rFonts w:ascii="Arial" w:eastAsia="Times New Roman" w:hAnsi="Arial" w:cs="Arial"/>
          <w:color w:val="333333"/>
          <w:sz w:val="18"/>
          <w:szCs w:val="18"/>
          <w:lang w:eastAsia="tr-TR"/>
        </w:rPr>
        <w:t xml:space="preserve">-i </w:t>
      </w:r>
      <w:proofErr w:type="spellStart"/>
      <w:r w:rsidRPr="006D3110">
        <w:rPr>
          <w:rFonts w:ascii="Arial" w:eastAsia="Times New Roman" w:hAnsi="Arial" w:cs="Arial"/>
          <w:color w:val="333333"/>
          <w:sz w:val="18"/>
          <w:szCs w:val="18"/>
          <w:lang w:eastAsia="tr-TR"/>
        </w:rPr>
        <w:t>aticilerin</w:t>
      </w:r>
      <w:proofErr w:type="spellEnd"/>
      <w:r w:rsidRPr="006D3110">
        <w:rPr>
          <w:rFonts w:ascii="Arial" w:eastAsia="Times New Roman" w:hAnsi="Arial" w:cs="Arial"/>
          <w:color w:val="333333"/>
          <w:sz w:val="18"/>
          <w:szCs w:val="18"/>
          <w:lang w:eastAsia="tr-TR"/>
        </w:rPr>
        <w:t xml:space="preserve"> bir nebze de olsa halka yüzlerini dönmeleridir. 10</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9-</w:t>
      </w:r>
      <w:r w:rsidRPr="006D3110">
        <w:rPr>
          <w:rFonts w:ascii="Arial" w:eastAsia="Times New Roman" w:hAnsi="Arial" w:cs="Arial"/>
          <w:color w:val="333333"/>
          <w:sz w:val="18"/>
          <w:szCs w:val="18"/>
          <w:lang w:eastAsia="tr-TR"/>
        </w:rPr>
        <w:t> Milli edebiyat döneminde sade bir dil kullanılmıştır. Tema olarak millilik, milliyetçilik, vatan, millet temaları işlenir</w:t>
      </w:r>
    </w:p>
    <w:p w:rsidR="006D3110" w:rsidRPr="006D3110" w:rsidRDefault="006D3110" w:rsidP="006D3110">
      <w:pPr>
        <w:spacing w:after="0" w:line="270" w:lineRule="atLeast"/>
        <w:ind w:left="142" w:right="141" w:firstLine="142"/>
        <w:rPr>
          <w:rFonts w:ascii="Helvetica" w:eastAsia="Times New Roman" w:hAnsi="Helvetica" w:cs="Times New Roman"/>
          <w:color w:val="333333"/>
          <w:sz w:val="18"/>
          <w:szCs w:val="18"/>
          <w:lang w:eastAsia="tr-TR"/>
        </w:rPr>
      </w:pPr>
      <w:r w:rsidRPr="006D3110">
        <w:rPr>
          <w:rFonts w:ascii="Arial" w:eastAsia="Times New Roman" w:hAnsi="Arial" w:cs="Arial"/>
          <w:color w:val="333333"/>
          <w:sz w:val="18"/>
          <w:szCs w:val="18"/>
          <w:lang w:eastAsia="tr-TR"/>
        </w:rPr>
        <w:t> </w:t>
      </w:r>
    </w:p>
    <w:p w:rsidR="006D3110" w:rsidRPr="006D3110" w:rsidRDefault="006D3110" w:rsidP="006D3110">
      <w:pPr>
        <w:spacing w:after="0" w:line="270" w:lineRule="atLeast"/>
        <w:ind w:left="142" w:right="141" w:firstLine="142"/>
        <w:jc w:val="right"/>
        <w:rPr>
          <w:rFonts w:ascii="Helvetica" w:eastAsia="Times New Roman" w:hAnsi="Helvetica" w:cs="Times New Roman"/>
          <w:color w:val="333333"/>
          <w:sz w:val="18"/>
          <w:szCs w:val="18"/>
          <w:lang w:eastAsia="tr-TR"/>
        </w:rPr>
      </w:pPr>
      <w:r w:rsidRPr="006D3110">
        <w:rPr>
          <w:rFonts w:ascii="Arial" w:eastAsia="Times New Roman" w:hAnsi="Arial" w:cs="Arial"/>
          <w:b/>
          <w:bCs/>
          <w:color w:val="333333"/>
          <w:sz w:val="18"/>
          <w:szCs w:val="18"/>
          <w:lang w:eastAsia="tr-TR"/>
        </w:rPr>
        <w:t>BAŞARILAR DİLERİM…</w:t>
      </w:r>
    </w:p>
    <w:p w:rsidR="00746AF7" w:rsidRDefault="00746AF7">
      <w:bookmarkStart w:id="0" w:name="_GoBack"/>
      <w:bookmarkEnd w:id="0"/>
    </w:p>
    <w:sectPr w:rsidR="00746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4B"/>
    <w:rsid w:val="006D3110"/>
    <w:rsid w:val="00746AF7"/>
    <w:rsid w:val="00F974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3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3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3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3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187341967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2021-05-18T15:11:00Z</dcterms:created>
  <dcterms:modified xsi:type="dcterms:W3CDTF">2021-05-18T15:11:00Z</dcterms:modified>
</cp:coreProperties>
</file>