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54" w:rsidRPr="00A0343E" w:rsidRDefault="00C26192" w:rsidP="00AF6354">
      <w:pPr>
        <w:rPr>
          <w:b/>
        </w:rPr>
      </w:pPr>
      <w:proofErr w:type="gramStart"/>
      <w:r>
        <w:rPr>
          <w:b/>
        </w:rPr>
        <w:t>…………………………………..</w:t>
      </w:r>
      <w:proofErr w:type="gramEnd"/>
      <w:r w:rsidR="00AF6354" w:rsidRPr="00A0343E">
        <w:rPr>
          <w:b/>
        </w:rPr>
        <w:t xml:space="preserve">EĞİTİM ÖĞRETİM YILI </w:t>
      </w:r>
      <w:r w:rsidR="00AF6354">
        <w:rPr>
          <w:b/>
        </w:rPr>
        <w:t xml:space="preserve">8. SINIF </w:t>
      </w:r>
      <w:r w:rsidR="00AF6354" w:rsidRPr="00A0343E">
        <w:rPr>
          <w:b/>
        </w:rPr>
        <w:t>T.C. İNKILAP TARİHİ VE ATATÜRKÇÜLÜK DERSİ I. DÖNEM I. YAZILI SORULARI</w:t>
      </w:r>
    </w:p>
    <w:p w:rsidR="00AF6354" w:rsidRPr="00A0343E" w:rsidRDefault="00AF6354" w:rsidP="00AF6354">
      <w:pPr>
        <w:rPr>
          <w:b/>
        </w:rPr>
      </w:pPr>
    </w:p>
    <w:p w:rsidR="00AF6354" w:rsidRDefault="00AF6354" w:rsidP="00AF6354">
      <w:pPr>
        <w:rPr>
          <w:b/>
        </w:rPr>
      </w:pPr>
      <w:r>
        <w:rPr>
          <w:b/>
        </w:rPr>
        <w:t>ADI-SOYADI:</w:t>
      </w:r>
      <w:r>
        <w:rPr>
          <w:b/>
        </w:rPr>
        <w:tab/>
      </w:r>
      <w:r>
        <w:rPr>
          <w:b/>
        </w:rPr>
        <w:tab/>
      </w:r>
      <w:r>
        <w:rPr>
          <w:b/>
        </w:rPr>
        <w:tab/>
      </w:r>
      <w:r>
        <w:rPr>
          <w:b/>
        </w:rPr>
        <w:tab/>
        <w:t>SINIFI:</w:t>
      </w:r>
      <w:r>
        <w:rPr>
          <w:b/>
        </w:rPr>
        <w:tab/>
      </w:r>
      <w:r>
        <w:rPr>
          <w:b/>
        </w:rPr>
        <w:tab/>
      </w:r>
      <w:r w:rsidRPr="00A0343E">
        <w:rPr>
          <w:b/>
        </w:rPr>
        <w:t>NO:</w:t>
      </w:r>
      <w:r>
        <w:rPr>
          <w:b/>
        </w:rPr>
        <w:tab/>
      </w:r>
      <w:r>
        <w:rPr>
          <w:b/>
        </w:rPr>
        <w:tab/>
        <w:t>ALDIĞI NOT:</w:t>
      </w:r>
    </w:p>
    <w:p w:rsidR="00AF6354" w:rsidRDefault="00AF6354" w:rsidP="00AF6354">
      <w:pPr>
        <w:rPr>
          <w:b/>
        </w:rPr>
        <w:sectPr w:rsidR="00AF6354" w:rsidSect="00AF6354">
          <w:pgSz w:w="11906" w:h="16838"/>
          <w:pgMar w:top="567" w:right="567" w:bottom="567" w:left="567" w:header="709" w:footer="709" w:gutter="0"/>
          <w:cols w:space="708"/>
          <w:docGrid w:linePitch="360"/>
        </w:sectPr>
      </w:pPr>
    </w:p>
    <w:p w:rsidR="00AF6354" w:rsidRPr="000A1C66" w:rsidRDefault="00AF6354" w:rsidP="00AF6354">
      <w:pPr>
        <w:ind w:left="3540"/>
        <w:rPr>
          <w:b/>
          <w:sz w:val="20"/>
          <w:szCs w:val="20"/>
        </w:rPr>
        <w:sectPr w:rsidR="00AF6354" w:rsidRPr="000A1C66" w:rsidSect="00AF6354">
          <w:type w:val="continuous"/>
          <w:pgSz w:w="11906" w:h="16838"/>
          <w:pgMar w:top="567" w:right="567" w:bottom="567" w:left="567" w:header="709" w:footer="709" w:gutter="0"/>
          <w:cols w:num="2" w:space="708"/>
          <w:docGrid w:linePitch="360"/>
        </w:sectPr>
      </w:pPr>
      <w:r w:rsidRPr="000A1C66">
        <w:rPr>
          <w:b/>
          <w:sz w:val="20"/>
          <w:szCs w:val="20"/>
        </w:rPr>
        <w:lastRenderedPageBreak/>
        <w:t>SORULAR</w:t>
      </w:r>
    </w:p>
    <w:p w:rsidR="00540AC7" w:rsidRPr="000A1C66" w:rsidRDefault="00AF6354" w:rsidP="00540AC7">
      <w:pPr>
        <w:pStyle w:val="AralkYok"/>
        <w:rPr>
          <w:b/>
          <w:bCs/>
          <w:sz w:val="20"/>
          <w:szCs w:val="20"/>
        </w:rPr>
      </w:pPr>
      <w:r w:rsidRPr="000A1C66">
        <w:rPr>
          <w:b/>
          <w:sz w:val="20"/>
          <w:szCs w:val="20"/>
        </w:rPr>
        <w:lastRenderedPageBreak/>
        <w:t>1-</w:t>
      </w:r>
      <w:r w:rsidR="00540AC7" w:rsidRPr="000A1C66">
        <w:rPr>
          <w:b/>
          <w:bCs/>
          <w:sz w:val="20"/>
          <w:szCs w:val="20"/>
        </w:rPr>
        <w:t xml:space="preserve"> Aşağıda verilen bilgilerden </w:t>
      </w:r>
      <w:proofErr w:type="gramStart"/>
      <w:r w:rsidR="00540AC7" w:rsidRPr="000A1C66">
        <w:rPr>
          <w:b/>
          <w:bCs/>
          <w:sz w:val="20"/>
          <w:szCs w:val="20"/>
        </w:rPr>
        <w:t>hangisi  Atatürk'ün</w:t>
      </w:r>
      <w:proofErr w:type="gramEnd"/>
      <w:r w:rsidR="00540AC7" w:rsidRPr="000A1C66">
        <w:rPr>
          <w:b/>
          <w:bCs/>
          <w:sz w:val="20"/>
          <w:szCs w:val="20"/>
        </w:rPr>
        <w:t xml:space="preserve"> hayatı ile ilgili </w:t>
      </w:r>
      <w:r w:rsidR="00540AC7" w:rsidRPr="00985650">
        <w:rPr>
          <w:b/>
          <w:bCs/>
          <w:sz w:val="20"/>
          <w:szCs w:val="20"/>
          <w:u w:val="single"/>
        </w:rPr>
        <w:t>yanlış bir bilgidir?</w:t>
      </w:r>
    </w:p>
    <w:p w:rsidR="00540AC7" w:rsidRPr="000A1C66" w:rsidRDefault="00540AC7" w:rsidP="00540AC7">
      <w:pPr>
        <w:pStyle w:val="AralkYok"/>
        <w:rPr>
          <w:sz w:val="20"/>
          <w:szCs w:val="20"/>
        </w:rPr>
      </w:pPr>
      <w:r w:rsidRPr="000A1C66">
        <w:rPr>
          <w:sz w:val="20"/>
          <w:szCs w:val="20"/>
        </w:rPr>
        <w:t xml:space="preserve">A) Annesi Zübeyde Hanım babası Ali Rıza Bey'dir                       </w:t>
      </w:r>
    </w:p>
    <w:p w:rsidR="00540AC7" w:rsidRPr="000A1C66" w:rsidRDefault="00540AC7" w:rsidP="00540AC7">
      <w:pPr>
        <w:pStyle w:val="AralkYok"/>
        <w:rPr>
          <w:sz w:val="20"/>
          <w:szCs w:val="20"/>
        </w:rPr>
      </w:pPr>
      <w:r w:rsidRPr="000A1C66">
        <w:rPr>
          <w:sz w:val="20"/>
          <w:szCs w:val="20"/>
        </w:rPr>
        <w:t xml:space="preserve">B) Selanik’te doğmuştur. </w:t>
      </w:r>
    </w:p>
    <w:p w:rsidR="00540AC7" w:rsidRPr="000A1C66" w:rsidRDefault="00540AC7" w:rsidP="00540AC7">
      <w:pPr>
        <w:pStyle w:val="AralkYok"/>
        <w:rPr>
          <w:sz w:val="20"/>
          <w:szCs w:val="20"/>
        </w:rPr>
      </w:pPr>
      <w:r w:rsidRPr="000A1C66">
        <w:rPr>
          <w:sz w:val="20"/>
          <w:szCs w:val="20"/>
        </w:rPr>
        <w:t>C) Manastır Askeri İdadisinde okumuştur</w:t>
      </w:r>
      <w:proofErr w:type="gramStart"/>
      <w:r w:rsidRPr="000A1C66">
        <w:rPr>
          <w:sz w:val="20"/>
          <w:szCs w:val="20"/>
        </w:rPr>
        <w:t>..</w:t>
      </w:r>
      <w:proofErr w:type="gramEnd"/>
      <w:r w:rsidRPr="000A1C66">
        <w:rPr>
          <w:sz w:val="20"/>
          <w:szCs w:val="20"/>
        </w:rPr>
        <w:t xml:space="preserve">                           </w:t>
      </w:r>
    </w:p>
    <w:p w:rsidR="00540AC7" w:rsidRPr="000A1C66" w:rsidRDefault="00540AC7" w:rsidP="00540AC7">
      <w:pPr>
        <w:pStyle w:val="AralkYok"/>
        <w:rPr>
          <w:sz w:val="20"/>
          <w:szCs w:val="20"/>
        </w:rPr>
      </w:pPr>
      <w:r w:rsidRPr="000A1C66">
        <w:rPr>
          <w:sz w:val="20"/>
          <w:szCs w:val="20"/>
        </w:rPr>
        <w:t>D)Ailesinin zoruyla askeri okula gitmiştir.</w:t>
      </w:r>
    </w:p>
    <w:p w:rsidR="00BB32C4" w:rsidRPr="000A1C66" w:rsidRDefault="00C26192">
      <w:pPr>
        <w:rPr>
          <w:sz w:val="20"/>
          <w:szCs w:val="20"/>
        </w:rPr>
      </w:pPr>
      <w:r>
        <w:rPr>
          <w:noProof/>
          <w:sz w:val="20"/>
          <w:szCs w:val="20"/>
        </w:rPr>
        <w:pict>
          <v:group id="_x0000_s1026" style="position:absolute;margin-left:19.55pt;margin-top:6.85pt;width:190.7pt;height:227pt;z-index:251658240" coordorigin="1107,942" coordsize="4710,5308">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1137;top:3477;width:4680;height:1260" fillcolor="#c9f">
              <v:textbox>
                <w:txbxContent>
                  <w:p w:rsidR="00540AC7" w:rsidRPr="0081304E" w:rsidRDefault="00540AC7" w:rsidP="00540AC7">
                    <w:pPr>
                      <w:rPr>
                        <w:sz w:val="20"/>
                        <w:szCs w:val="20"/>
                      </w:rPr>
                    </w:pPr>
                    <w:r w:rsidRPr="0081304E">
                      <w:rPr>
                        <w:sz w:val="20"/>
                        <w:szCs w:val="20"/>
                      </w:rPr>
                      <w:t>Büyük olayları, yapılan işleri bir bireye mal etmek, milletin hakkına saygısızlık ifade eden bir görüş şekli olur.</w:t>
                    </w:r>
                  </w:p>
                </w:txbxContent>
              </v:textbox>
            </v:shape>
            <v:shape id="_x0000_s1028" type="#_x0000_t98" style="position:absolute;left:1128;top:4645;width:4680;height:1605" fillcolor="#f90">
              <v:textbox>
                <w:txbxContent>
                  <w:p w:rsidR="00540AC7" w:rsidRPr="0081304E" w:rsidRDefault="00540AC7" w:rsidP="00540AC7">
                    <w:pPr>
                      <w:rPr>
                        <w:sz w:val="20"/>
                        <w:szCs w:val="20"/>
                      </w:rPr>
                    </w:pPr>
                    <w:r w:rsidRPr="0081304E">
                      <w:rPr>
                        <w:sz w:val="20"/>
                        <w:szCs w:val="20"/>
                      </w:rPr>
                      <w:t>Sonuçsuz uğraşmak, çalışma sayılmaz. Hiçbir şey yapmamak veyahut sonuçsuz, anlamsız şeyler yapmak, çalışma yasasına karşı büyük suçtur.</w:t>
                    </w:r>
                  </w:p>
                </w:txbxContent>
              </v:textbox>
            </v:shape>
            <v:shape id="_x0000_s1029" type="#_x0000_t98" style="position:absolute;left:1107;top:942;width:4680;height:1260" fillcolor="#0cf">
              <v:textbox>
                <w:txbxContent>
                  <w:p w:rsidR="00540AC7" w:rsidRDefault="00540AC7" w:rsidP="00540AC7">
                    <w:r w:rsidRPr="0081304E">
                      <w:rPr>
                        <w:sz w:val="20"/>
                        <w:szCs w:val="20"/>
                      </w:rPr>
                      <w:t>Bir işi zamansız yapmak, o işi başarısızlığa uğratmak demektir. Her şey sırasında ve zamanında yapılmalıdır</w:t>
                    </w:r>
                    <w:r>
                      <w:t>.</w:t>
                    </w:r>
                  </w:p>
                </w:txbxContent>
              </v:textbox>
            </v:shape>
            <v:shape id="_x0000_s1030" type="#_x0000_t98" style="position:absolute;left:1128;top:2218;width:4680;height:1260" fillcolor="yellow">
              <v:textbox>
                <w:txbxContent>
                  <w:p w:rsidR="00540AC7" w:rsidRPr="0081304E" w:rsidRDefault="00540AC7" w:rsidP="00540AC7">
                    <w:pPr>
                      <w:rPr>
                        <w:sz w:val="20"/>
                        <w:szCs w:val="20"/>
                      </w:rPr>
                    </w:pPr>
                    <w:r w:rsidRPr="0081304E">
                      <w:rPr>
                        <w:sz w:val="20"/>
                        <w:szCs w:val="20"/>
                      </w:rPr>
                      <w:t>Gizli iş gizli kalamaz; erken veya geç meydana çıkar. İyisi mi başından açık olun, açık açık!</w:t>
                    </w:r>
                  </w:p>
                </w:txbxContent>
              </v:textbox>
            </v:shape>
          </v:group>
        </w:pict>
      </w:r>
    </w:p>
    <w:p w:rsidR="00540AC7" w:rsidRPr="000A1C66" w:rsidRDefault="00540AC7">
      <w:pPr>
        <w:rPr>
          <w:sz w:val="20"/>
          <w:szCs w:val="20"/>
        </w:rPr>
      </w:pPr>
      <w:r w:rsidRPr="000A1C66">
        <w:rPr>
          <w:sz w:val="20"/>
          <w:szCs w:val="20"/>
        </w:rPr>
        <w:t>2-</w:t>
      </w: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540AC7" w:rsidRPr="000A1C66" w:rsidRDefault="00540AC7">
      <w:pPr>
        <w:rPr>
          <w:sz w:val="20"/>
          <w:szCs w:val="20"/>
        </w:rPr>
      </w:pPr>
    </w:p>
    <w:p w:rsidR="00012847" w:rsidRDefault="00012847" w:rsidP="00540AC7">
      <w:pPr>
        <w:rPr>
          <w:b/>
          <w:color w:val="000000"/>
          <w:sz w:val="20"/>
          <w:szCs w:val="20"/>
        </w:rPr>
      </w:pPr>
    </w:p>
    <w:p w:rsidR="00012847" w:rsidRDefault="00012847" w:rsidP="00540AC7">
      <w:pPr>
        <w:rPr>
          <w:b/>
          <w:color w:val="000000"/>
          <w:sz w:val="20"/>
          <w:szCs w:val="20"/>
        </w:rPr>
      </w:pPr>
    </w:p>
    <w:p w:rsidR="00540AC7" w:rsidRPr="000A1C66" w:rsidRDefault="00540AC7" w:rsidP="00540AC7">
      <w:pPr>
        <w:rPr>
          <w:b/>
          <w:color w:val="000000"/>
          <w:sz w:val="20"/>
          <w:szCs w:val="20"/>
        </w:rPr>
      </w:pPr>
      <w:r w:rsidRPr="000A1C66">
        <w:rPr>
          <w:b/>
          <w:color w:val="000000"/>
          <w:sz w:val="20"/>
          <w:szCs w:val="20"/>
        </w:rPr>
        <w:t xml:space="preserve">Yukarıda Atatürk’ün kişilik özelliklerini anlamamıza yarayan bazı sözleri verilmiştir. Aşağıdakilerden hangisi bu kişilik </w:t>
      </w:r>
      <w:r w:rsidRPr="00985650">
        <w:rPr>
          <w:b/>
          <w:color w:val="000000"/>
          <w:sz w:val="20"/>
          <w:szCs w:val="20"/>
          <w:u w:val="single"/>
        </w:rPr>
        <w:t>özelliklerinden biri değildir?</w:t>
      </w:r>
    </w:p>
    <w:p w:rsidR="00540AC7" w:rsidRPr="000A1C66" w:rsidRDefault="00540AC7" w:rsidP="00540AC7">
      <w:pPr>
        <w:rPr>
          <w:b/>
          <w:color w:val="000000"/>
          <w:sz w:val="20"/>
          <w:szCs w:val="20"/>
        </w:rPr>
      </w:pPr>
      <w:r w:rsidRPr="000A1C66">
        <w:rPr>
          <w:color w:val="000000"/>
          <w:sz w:val="20"/>
          <w:szCs w:val="20"/>
        </w:rPr>
        <w:t>A) Dürüstlük                 B) İleri görüşlülük</w:t>
      </w:r>
    </w:p>
    <w:p w:rsidR="00540AC7" w:rsidRPr="000A1C66" w:rsidRDefault="00540AC7" w:rsidP="00540AC7">
      <w:pPr>
        <w:rPr>
          <w:color w:val="000000"/>
          <w:sz w:val="20"/>
          <w:szCs w:val="20"/>
        </w:rPr>
      </w:pPr>
      <w:r w:rsidRPr="000A1C66">
        <w:rPr>
          <w:color w:val="000000"/>
          <w:sz w:val="20"/>
          <w:szCs w:val="20"/>
        </w:rPr>
        <w:t>C) Planlı olmak             D) Alçakgönüllülük</w:t>
      </w:r>
    </w:p>
    <w:p w:rsidR="00540AC7" w:rsidRPr="000A1C66" w:rsidRDefault="00540AC7">
      <w:pPr>
        <w:rPr>
          <w:sz w:val="20"/>
          <w:szCs w:val="20"/>
        </w:rPr>
      </w:pPr>
    </w:p>
    <w:p w:rsidR="008F27F8" w:rsidRPr="000A1C66" w:rsidRDefault="00540AC7" w:rsidP="008F27F8">
      <w:pPr>
        <w:tabs>
          <w:tab w:val="left" w:pos="360"/>
        </w:tabs>
        <w:spacing w:line="220" w:lineRule="exact"/>
        <w:rPr>
          <w:b/>
          <w:bCs/>
          <w:color w:val="000000"/>
          <w:sz w:val="20"/>
          <w:szCs w:val="20"/>
          <w:u w:val="single"/>
        </w:rPr>
      </w:pPr>
      <w:r w:rsidRPr="000A1C66">
        <w:rPr>
          <w:sz w:val="20"/>
          <w:szCs w:val="20"/>
        </w:rPr>
        <w:t>3-</w:t>
      </w:r>
      <w:r w:rsidR="008F27F8" w:rsidRPr="000A1C66">
        <w:rPr>
          <w:bCs/>
          <w:color w:val="000000"/>
          <w:sz w:val="20"/>
          <w:szCs w:val="20"/>
        </w:rPr>
        <w:t xml:space="preserve"> Atatürk, çocukluk ve gençlik yıllarını Osmanlı Devleti’nin en buhranlı ve en çalkantılı dönemlerinde yaşamıştır. Bu çağlarını Balkanlar’da ve ülkenin çeşitli yerlerinde geçirmiş, yıkılmakta olan Devletin çöküş sebeplerini ve kurtarılma yollarını düşünme fırsatı bulmuştur. </w:t>
      </w:r>
      <w:r w:rsidR="008F27F8" w:rsidRPr="000A1C66">
        <w:rPr>
          <w:b/>
          <w:bCs/>
          <w:color w:val="000000"/>
          <w:sz w:val="20"/>
          <w:szCs w:val="20"/>
        </w:rPr>
        <w:t xml:space="preserve">Bu bilgilerden yola çıkarak Atatürk’ün fikir hayatının oluşmasında aşağıdaki şehirlerden hangisinin etkisi olduğu </w:t>
      </w:r>
      <w:r w:rsidR="008F27F8" w:rsidRPr="000A1C66">
        <w:rPr>
          <w:b/>
          <w:bCs/>
          <w:color w:val="000000"/>
          <w:sz w:val="20"/>
          <w:szCs w:val="20"/>
          <w:u w:val="single"/>
        </w:rPr>
        <w:t>söylenemez?</w:t>
      </w:r>
    </w:p>
    <w:p w:rsidR="008F27F8" w:rsidRPr="000A1C66" w:rsidRDefault="008F27F8" w:rsidP="008F27F8">
      <w:pPr>
        <w:shd w:val="clear" w:color="auto" w:fill="FFFFFF"/>
        <w:spacing w:line="220" w:lineRule="exact"/>
        <w:rPr>
          <w:bCs/>
          <w:color w:val="000000"/>
          <w:sz w:val="20"/>
          <w:szCs w:val="20"/>
        </w:rPr>
      </w:pPr>
      <w:r w:rsidRPr="000A1C66">
        <w:rPr>
          <w:bCs/>
          <w:color w:val="000000"/>
          <w:sz w:val="20"/>
          <w:szCs w:val="20"/>
        </w:rPr>
        <w:t>A) Selanik</w:t>
      </w:r>
      <w:r w:rsidRPr="000A1C66">
        <w:rPr>
          <w:bCs/>
          <w:color w:val="000000"/>
          <w:sz w:val="20"/>
          <w:szCs w:val="20"/>
        </w:rPr>
        <w:tab/>
      </w:r>
      <w:r w:rsidRPr="000A1C66">
        <w:rPr>
          <w:bCs/>
          <w:color w:val="000000"/>
          <w:sz w:val="20"/>
          <w:szCs w:val="20"/>
        </w:rPr>
        <w:tab/>
        <w:t xml:space="preserve"> B) Manastır</w:t>
      </w:r>
      <w:r w:rsidRPr="000A1C66">
        <w:rPr>
          <w:bCs/>
          <w:color w:val="000000"/>
          <w:sz w:val="20"/>
          <w:szCs w:val="20"/>
        </w:rPr>
        <w:tab/>
      </w:r>
    </w:p>
    <w:p w:rsidR="008F27F8" w:rsidRPr="000A1C66" w:rsidRDefault="00852A04" w:rsidP="008F27F8">
      <w:pPr>
        <w:shd w:val="clear" w:color="auto" w:fill="FFFFFF"/>
        <w:spacing w:line="220" w:lineRule="exact"/>
        <w:rPr>
          <w:bCs/>
          <w:color w:val="000000"/>
          <w:sz w:val="20"/>
          <w:szCs w:val="20"/>
        </w:rPr>
      </w:pPr>
      <w:r>
        <w:rPr>
          <w:bCs/>
          <w:color w:val="000000"/>
          <w:sz w:val="20"/>
          <w:szCs w:val="20"/>
        </w:rPr>
        <w:t xml:space="preserve">C) Edirne </w:t>
      </w:r>
      <w:r w:rsidR="008F27F8" w:rsidRPr="000A1C66">
        <w:rPr>
          <w:bCs/>
          <w:color w:val="000000"/>
          <w:sz w:val="20"/>
          <w:szCs w:val="20"/>
        </w:rPr>
        <w:tab/>
        <w:t xml:space="preserve">            </w:t>
      </w:r>
      <w:r w:rsidR="00985650">
        <w:rPr>
          <w:bCs/>
          <w:color w:val="000000"/>
          <w:sz w:val="20"/>
          <w:szCs w:val="20"/>
        </w:rPr>
        <w:t xml:space="preserve">  </w:t>
      </w:r>
      <w:r>
        <w:rPr>
          <w:bCs/>
          <w:color w:val="000000"/>
          <w:sz w:val="20"/>
          <w:szCs w:val="20"/>
        </w:rPr>
        <w:t xml:space="preserve"> D) İstanbul</w:t>
      </w:r>
    </w:p>
    <w:p w:rsidR="00540AC7" w:rsidRPr="000A1C66" w:rsidRDefault="00540AC7">
      <w:pPr>
        <w:rPr>
          <w:sz w:val="20"/>
          <w:szCs w:val="20"/>
        </w:rPr>
      </w:pPr>
    </w:p>
    <w:p w:rsidR="0084757D" w:rsidRPr="000A1C66" w:rsidRDefault="008F27F8" w:rsidP="0084757D">
      <w:pPr>
        <w:rPr>
          <w:rFonts w:eastAsia="Calibri"/>
          <w:sz w:val="20"/>
          <w:szCs w:val="20"/>
        </w:rPr>
      </w:pPr>
      <w:r w:rsidRPr="000A1C66">
        <w:rPr>
          <w:sz w:val="20"/>
          <w:szCs w:val="20"/>
        </w:rPr>
        <w:t>4-</w:t>
      </w:r>
      <w:r w:rsidR="0084757D" w:rsidRPr="000A1C66">
        <w:rPr>
          <w:rFonts w:eastAsia="Calibri"/>
          <w:sz w:val="20"/>
          <w:szCs w:val="20"/>
        </w:rPr>
        <w:t xml:space="preserve"> Sömürgecilik, genel olarak bir milletin başka milletleri, toplulukları, siyasi ve ekonomik egemenliği altına alarak yayılmak istemesidir. 19. yüzyılda sanayileşen devletler, bu anlayışla Amerika, Afrika ve Asya’nın belirli bölgelerinde sömürgeler elde etmek için uğraştılar. Bu da beraberinde sanayileşmiş ülkeler arasında rekabeti getirdi.</w:t>
      </w:r>
    </w:p>
    <w:p w:rsidR="0084757D" w:rsidRPr="000A1C66" w:rsidRDefault="0084757D" w:rsidP="0084757D">
      <w:pPr>
        <w:rPr>
          <w:rFonts w:eastAsia="Calibri"/>
          <w:b/>
          <w:sz w:val="20"/>
          <w:szCs w:val="20"/>
        </w:rPr>
      </w:pPr>
      <w:r w:rsidRPr="000A1C66">
        <w:rPr>
          <w:rFonts w:eastAsia="Calibri"/>
          <w:b/>
          <w:sz w:val="20"/>
          <w:szCs w:val="20"/>
        </w:rPr>
        <w:t>Buna göre, I. Dünya Savaşı’nın çıkmasının önemli ned</w:t>
      </w:r>
      <w:r w:rsidR="00985650">
        <w:rPr>
          <w:rFonts w:eastAsia="Calibri"/>
          <w:b/>
          <w:sz w:val="20"/>
          <w:szCs w:val="20"/>
        </w:rPr>
        <w:t>enlerinden olan sömürgeciliğin hangi yönüyle</w:t>
      </w:r>
      <w:r w:rsidRPr="000A1C66">
        <w:rPr>
          <w:rFonts w:eastAsia="Calibri"/>
          <w:b/>
          <w:sz w:val="20"/>
          <w:szCs w:val="20"/>
        </w:rPr>
        <w:t xml:space="preserve"> bu </w:t>
      </w:r>
      <w:r w:rsidRPr="00985650">
        <w:rPr>
          <w:rFonts w:eastAsia="Calibri"/>
          <w:b/>
          <w:sz w:val="20"/>
          <w:szCs w:val="20"/>
          <w:u w:val="single"/>
        </w:rPr>
        <w:t>savaşa neden olduğu söylenebilir?</w:t>
      </w:r>
    </w:p>
    <w:p w:rsidR="0084757D" w:rsidRPr="00985650" w:rsidRDefault="0084757D" w:rsidP="0084757D">
      <w:pPr>
        <w:rPr>
          <w:rFonts w:eastAsia="Calibri"/>
          <w:sz w:val="20"/>
          <w:szCs w:val="20"/>
        </w:rPr>
      </w:pPr>
      <w:r w:rsidRPr="00985650">
        <w:rPr>
          <w:rFonts w:eastAsia="Calibri"/>
          <w:sz w:val="20"/>
          <w:szCs w:val="20"/>
        </w:rPr>
        <w:t>A) Sömürülen devletlerin başkaldırması</w:t>
      </w:r>
    </w:p>
    <w:p w:rsidR="0084757D" w:rsidRPr="00985650" w:rsidRDefault="0084757D" w:rsidP="0084757D">
      <w:pPr>
        <w:rPr>
          <w:rFonts w:eastAsia="Calibri"/>
          <w:sz w:val="20"/>
          <w:szCs w:val="20"/>
        </w:rPr>
      </w:pPr>
      <w:r w:rsidRPr="00985650">
        <w:rPr>
          <w:rFonts w:eastAsia="Calibri"/>
          <w:sz w:val="20"/>
          <w:szCs w:val="20"/>
        </w:rPr>
        <w:t>B) Gelişmiş bazı ülkelerin sömürgeciliğe karşı mücadele etmesi</w:t>
      </w:r>
    </w:p>
    <w:p w:rsidR="0084757D" w:rsidRPr="00985650" w:rsidRDefault="0084757D" w:rsidP="0084757D">
      <w:pPr>
        <w:rPr>
          <w:rFonts w:eastAsia="Calibri"/>
          <w:sz w:val="20"/>
          <w:szCs w:val="20"/>
        </w:rPr>
      </w:pPr>
      <w:r w:rsidRPr="00985650">
        <w:rPr>
          <w:rFonts w:eastAsia="Calibri"/>
          <w:sz w:val="20"/>
          <w:szCs w:val="20"/>
        </w:rPr>
        <w:t>C) Sömürgesi olmayan ülkelerin sömürge ülkelerini kışkırtması</w:t>
      </w:r>
    </w:p>
    <w:p w:rsidR="0084757D" w:rsidRPr="00985650" w:rsidRDefault="0084757D" w:rsidP="0084757D">
      <w:pPr>
        <w:rPr>
          <w:rFonts w:eastAsia="Calibri"/>
          <w:sz w:val="20"/>
          <w:szCs w:val="20"/>
        </w:rPr>
      </w:pPr>
      <w:r w:rsidRPr="00985650">
        <w:rPr>
          <w:rFonts w:eastAsia="Calibri"/>
          <w:sz w:val="20"/>
          <w:szCs w:val="20"/>
        </w:rPr>
        <w:t>D) Gelişmiş Avrupa devletlerinin sömürge elde etmek için birbirleriyle mücadele etmesi</w:t>
      </w:r>
    </w:p>
    <w:p w:rsidR="008F27F8" w:rsidRPr="000A1C66" w:rsidRDefault="008F27F8">
      <w:pPr>
        <w:rPr>
          <w:sz w:val="20"/>
          <w:szCs w:val="20"/>
        </w:rPr>
      </w:pPr>
    </w:p>
    <w:p w:rsidR="0084757D" w:rsidRPr="000A1C66" w:rsidRDefault="0084757D" w:rsidP="0084757D">
      <w:pPr>
        <w:rPr>
          <w:b/>
          <w:sz w:val="20"/>
          <w:szCs w:val="20"/>
        </w:rPr>
      </w:pPr>
      <w:r w:rsidRPr="000A1C66">
        <w:rPr>
          <w:sz w:val="20"/>
          <w:szCs w:val="20"/>
        </w:rPr>
        <w:t>5-</w:t>
      </w:r>
      <w:r w:rsidRPr="000A1C66">
        <w:rPr>
          <w:b/>
          <w:sz w:val="20"/>
          <w:szCs w:val="20"/>
        </w:rPr>
        <w:t xml:space="preserve"> Mondros Ateşkes Antlaşması’nın aşağıda belirtilen hükümlerinden hangisinde </w:t>
      </w:r>
      <w:r w:rsidRPr="00985650">
        <w:rPr>
          <w:b/>
          <w:sz w:val="20"/>
          <w:szCs w:val="20"/>
          <w:u w:val="single"/>
        </w:rPr>
        <w:t>Osmanlı Devletinin savunma gücü kırılmıştır?</w:t>
      </w:r>
    </w:p>
    <w:p w:rsidR="0084757D" w:rsidRPr="000A1C66" w:rsidRDefault="0084757D" w:rsidP="0084757D">
      <w:pPr>
        <w:rPr>
          <w:b/>
          <w:sz w:val="20"/>
          <w:szCs w:val="20"/>
        </w:rPr>
      </w:pPr>
      <w:r w:rsidRPr="000A1C66">
        <w:rPr>
          <w:sz w:val="20"/>
          <w:szCs w:val="20"/>
        </w:rPr>
        <w:lastRenderedPageBreak/>
        <w:t>A)</w:t>
      </w:r>
      <w:r w:rsidR="009A1EFD" w:rsidRPr="000A1C66">
        <w:rPr>
          <w:sz w:val="20"/>
          <w:szCs w:val="20"/>
        </w:rPr>
        <w:t>Osmanlı ordusu terhis edilecektir.</w:t>
      </w:r>
    </w:p>
    <w:p w:rsidR="0084757D" w:rsidRPr="000A1C66" w:rsidRDefault="009A1EFD" w:rsidP="0084757D">
      <w:pPr>
        <w:rPr>
          <w:sz w:val="20"/>
          <w:szCs w:val="20"/>
        </w:rPr>
      </w:pPr>
      <w:r>
        <w:rPr>
          <w:sz w:val="20"/>
          <w:szCs w:val="20"/>
        </w:rPr>
        <w:t>B)</w:t>
      </w:r>
      <w:r w:rsidR="0084757D" w:rsidRPr="000A1C66">
        <w:rPr>
          <w:sz w:val="20"/>
          <w:szCs w:val="20"/>
        </w:rPr>
        <w:t xml:space="preserve">İtilaf Devletleri kendi güvenliklerini tehlikeye düşürecek her hangi bir durum ortaya çıkarsa, her hangi bir önemli noktayı işgal edebilecektir. </w:t>
      </w:r>
    </w:p>
    <w:p w:rsidR="0084757D" w:rsidRPr="000A1C66" w:rsidRDefault="009A1EFD" w:rsidP="0084757D">
      <w:pPr>
        <w:rPr>
          <w:sz w:val="20"/>
          <w:szCs w:val="20"/>
        </w:rPr>
      </w:pPr>
      <w:r>
        <w:rPr>
          <w:sz w:val="20"/>
          <w:szCs w:val="20"/>
        </w:rPr>
        <w:t>C)</w:t>
      </w:r>
      <w:r w:rsidRPr="000A1C66">
        <w:rPr>
          <w:sz w:val="20"/>
          <w:szCs w:val="20"/>
        </w:rPr>
        <w:t>Toros tünelleri İtilaf Devletleri’nce işgal edilecektir.</w:t>
      </w:r>
    </w:p>
    <w:p w:rsidR="0084757D" w:rsidRPr="000A1C66" w:rsidRDefault="0084757D" w:rsidP="0084757D">
      <w:pPr>
        <w:rPr>
          <w:sz w:val="20"/>
          <w:szCs w:val="20"/>
        </w:rPr>
      </w:pPr>
      <w:r w:rsidRPr="000A1C66">
        <w:rPr>
          <w:sz w:val="20"/>
          <w:szCs w:val="20"/>
        </w:rPr>
        <w:t>D)Bütün ulaşım ve haberleşme araçlarına el konulacaktır.</w:t>
      </w:r>
    </w:p>
    <w:p w:rsidR="0084757D" w:rsidRPr="000A1C66" w:rsidRDefault="00610A40">
      <w:pPr>
        <w:rPr>
          <w:sz w:val="20"/>
          <w:szCs w:val="20"/>
        </w:rPr>
      </w:pPr>
      <w:r w:rsidRPr="000A1C66">
        <w:rPr>
          <w:noProof/>
          <w:sz w:val="20"/>
          <w:szCs w:val="20"/>
        </w:rPr>
        <w:drawing>
          <wp:anchor distT="0" distB="0" distL="95250" distR="95250" simplePos="0" relativeHeight="251659264" behindDoc="0" locked="0" layoutInCell="1" allowOverlap="0">
            <wp:simplePos x="0" y="0"/>
            <wp:positionH relativeFrom="column">
              <wp:posOffset>128905</wp:posOffset>
            </wp:positionH>
            <wp:positionV relativeFrom="line">
              <wp:posOffset>111760</wp:posOffset>
            </wp:positionV>
            <wp:extent cx="1028700" cy="1114425"/>
            <wp:effectExtent l="19050" t="0" r="0" b="0"/>
            <wp:wrapSquare wrapText="bothSides"/>
            <wp:docPr id="7" name="Resim 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
                    <pic:cNvPicPr>
                      <a:picLocks noChangeAspect="1" noChangeArrowheads="1"/>
                    </pic:cNvPicPr>
                  </pic:nvPicPr>
                  <pic:blipFill>
                    <a:blip r:embed="rId6" cstate="print">
                      <a:lum bright="-12000"/>
                    </a:blip>
                    <a:srcRect/>
                    <a:stretch>
                      <a:fillRect/>
                    </a:stretch>
                  </pic:blipFill>
                  <pic:spPr bwMode="auto">
                    <a:xfrm>
                      <a:off x="0" y="0"/>
                      <a:ext cx="1028700" cy="1114425"/>
                    </a:xfrm>
                    <a:prstGeom prst="rect">
                      <a:avLst/>
                    </a:prstGeom>
                    <a:noFill/>
                    <a:ln w="9525">
                      <a:noFill/>
                      <a:miter lim="800000"/>
                      <a:headEnd/>
                      <a:tailEnd/>
                    </a:ln>
                  </pic:spPr>
                </pic:pic>
              </a:graphicData>
            </a:graphic>
          </wp:anchor>
        </w:drawing>
      </w:r>
    </w:p>
    <w:p w:rsidR="0084757D" w:rsidRPr="000A1C66" w:rsidRDefault="0084757D" w:rsidP="0084757D">
      <w:pPr>
        <w:spacing w:line="220" w:lineRule="exact"/>
        <w:rPr>
          <w:b/>
          <w:color w:val="000000"/>
          <w:sz w:val="20"/>
          <w:szCs w:val="20"/>
        </w:rPr>
      </w:pPr>
      <w:r w:rsidRPr="000A1C66">
        <w:rPr>
          <w:sz w:val="20"/>
          <w:szCs w:val="20"/>
        </w:rPr>
        <w:t>6-</w:t>
      </w:r>
      <w:r w:rsidRPr="000A1C66">
        <w:rPr>
          <w:bCs/>
          <w:color w:val="000000"/>
          <w:sz w:val="20"/>
          <w:szCs w:val="20"/>
        </w:rPr>
        <w:t xml:space="preserve"> Mustafa Kemal, Samsuna çıktığında halkın, kurtuluş için, üç farklı görüşü benimsediğini görmüştür. Bunlar; İngiltere’nin mandasını isteyenler, Amerikan himayesini isteyenler, bölgesel kurtuluş yollarını arayanlardır. Ancak, Mustafa Kemal, bu fikirleri reddederek, tam bağımsızlığın şart olduğunu ifade etmiştir. </w:t>
      </w:r>
      <w:r w:rsidRPr="000A1C66">
        <w:rPr>
          <w:b/>
          <w:bCs/>
          <w:color w:val="000000"/>
          <w:sz w:val="20"/>
          <w:szCs w:val="20"/>
        </w:rPr>
        <w:t xml:space="preserve">Buna göre Mustafa Kemal’in bu fikrini </w:t>
      </w:r>
      <w:r w:rsidRPr="00985650">
        <w:rPr>
          <w:b/>
          <w:color w:val="000000"/>
          <w:sz w:val="20"/>
          <w:szCs w:val="20"/>
          <w:u w:val="single"/>
        </w:rPr>
        <w:t>aşağıdakilerden hangisi en iyi ifade eder?</w:t>
      </w:r>
    </w:p>
    <w:p w:rsidR="0084757D" w:rsidRPr="000A1C66" w:rsidRDefault="0084757D" w:rsidP="0084757D">
      <w:pPr>
        <w:spacing w:line="220" w:lineRule="exact"/>
        <w:rPr>
          <w:color w:val="000000"/>
          <w:sz w:val="20"/>
          <w:szCs w:val="20"/>
        </w:rPr>
      </w:pPr>
      <w:r w:rsidRPr="000A1C66">
        <w:rPr>
          <w:color w:val="000000"/>
          <w:sz w:val="20"/>
          <w:szCs w:val="20"/>
        </w:rPr>
        <w:t xml:space="preserve">A) Ya istiklal, ya ölüm         </w:t>
      </w:r>
    </w:p>
    <w:p w:rsidR="0084757D" w:rsidRPr="000A1C66" w:rsidRDefault="0084757D" w:rsidP="0084757D">
      <w:pPr>
        <w:spacing w:line="220" w:lineRule="exact"/>
        <w:rPr>
          <w:color w:val="000000"/>
          <w:sz w:val="20"/>
          <w:szCs w:val="20"/>
        </w:rPr>
      </w:pPr>
      <w:r w:rsidRPr="000A1C66">
        <w:rPr>
          <w:color w:val="000000"/>
          <w:sz w:val="20"/>
          <w:szCs w:val="20"/>
        </w:rPr>
        <w:t>B) Ordular, ilk hedefiniz Akdeniz’dir. İleri</w:t>
      </w:r>
    </w:p>
    <w:p w:rsidR="0084757D" w:rsidRPr="000A1C66" w:rsidRDefault="0084757D" w:rsidP="0084757D">
      <w:pPr>
        <w:widowControl w:val="0"/>
        <w:shd w:val="clear" w:color="auto" w:fill="FFFFFF"/>
        <w:tabs>
          <w:tab w:val="left" w:pos="269"/>
        </w:tabs>
        <w:autoSpaceDE w:val="0"/>
        <w:autoSpaceDN w:val="0"/>
        <w:adjustRightInd w:val="0"/>
        <w:spacing w:line="220" w:lineRule="exact"/>
        <w:rPr>
          <w:color w:val="000000"/>
          <w:sz w:val="20"/>
          <w:szCs w:val="20"/>
        </w:rPr>
      </w:pPr>
      <w:r w:rsidRPr="000A1C66">
        <w:rPr>
          <w:color w:val="000000"/>
          <w:sz w:val="20"/>
          <w:szCs w:val="20"/>
        </w:rPr>
        <w:t xml:space="preserve">C) Yurtta sulh, cihanda sulh </w:t>
      </w:r>
    </w:p>
    <w:p w:rsidR="0084757D" w:rsidRPr="000A1C66" w:rsidRDefault="0084757D" w:rsidP="0084757D">
      <w:pPr>
        <w:widowControl w:val="0"/>
        <w:shd w:val="clear" w:color="auto" w:fill="FFFFFF"/>
        <w:tabs>
          <w:tab w:val="left" w:pos="269"/>
        </w:tabs>
        <w:autoSpaceDE w:val="0"/>
        <w:autoSpaceDN w:val="0"/>
        <w:adjustRightInd w:val="0"/>
        <w:spacing w:line="220" w:lineRule="exact"/>
        <w:rPr>
          <w:color w:val="000000"/>
          <w:sz w:val="20"/>
          <w:szCs w:val="20"/>
        </w:rPr>
      </w:pPr>
      <w:r w:rsidRPr="000A1C66">
        <w:rPr>
          <w:color w:val="000000"/>
          <w:sz w:val="20"/>
          <w:szCs w:val="20"/>
        </w:rPr>
        <w:t xml:space="preserve"> D) Bir Türk dünyaya bedeldir</w:t>
      </w:r>
    </w:p>
    <w:p w:rsidR="0084757D" w:rsidRPr="000A1C66" w:rsidRDefault="0084757D">
      <w:pPr>
        <w:rPr>
          <w:sz w:val="20"/>
          <w:szCs w:val="20"/>
        </w:rPr>
      </w:pPr>
    </w:p>
    <w:p w:rsidR="00610A40" w:rsidRPr="000A1C66" w:rsidRDefault="00610A40" w:rsidP="00610A40">
      <w:pPr>
        <w:spacing w:line="220" w:lineRule="exact"/>
        <w:rPr>
          <w:sz w:val="20"/>
          <w:szCs w:val="20"/>
        </w:rPr>
      </w:pPr>
      <w:r w:rsidRPr="000A1C66">
        <w:rPr>
          <w:sz w:val="20"/>
          <w:szCs w:val="20"/>
        </w:rPr>
        <w:t xml:space="preserve">7- Amasya Genelgesinde yer alan  </w:t>
      </w:r>
      <w:r w:rsidRPr="000A1C66">
        <w:rPr>
          <w:b/>
          <w:sz w:val="20"/>
          <w:szCs w:val="20"/>
        </w:rPr>
        <w:t xml:space="preserve">“Milletin bağımsızlığını yine milletin azim ve kararı kurtaracaktır.” </w:t>
      </w:r>
      <w:r w:rsidRPr="00985650">
        <w:rPr>
          <w:b/>
          <w:sz w:val="20"/>
          <w:szCs w:val="20"/>
          <w:u w:val="single"/>
        </w:rPr>
        <w:t>maddesi ile ne vurgulanmak istenmiştir?</w:t>
      </w:r>
    </w:p>
    <w:p w:rsidR="00610A40" w:rsidRPr="000A1C66" w:rsidRDefault="00610A40" w:rsidP="00610A40">
      <w:pPr>
        <w:spacing w:line="220" w:lineRule="exact"/>
        <w:rPr>
          <w:sz w:val="20"/>
          <w:szCs w:val="20"/>
        </w:rPr>
      </w:pPr>
      <w:r w:rsidRPr="000A1C66">
        <w:rPr>
          <w:sz w:val="20"/>
          <w:szCs w:val="20"/>
        </w:rPr>
        <w:t>A) Milli sınırların varlığı</w:t>
      </w:r>
    </w:p>
    <w:p w:rsidR="00610A40" w:rsidRPr="000A1C66" w:rsidRDefault="00610A40" w:rsidP="00610A40">
      <w:pPr>
        <w:spacing w:line="220" w:lineRule="exact"/>
        <w:rPr>
          <w:sz w:val="20"/>
          <w:szCs w:val="20"/>
        </w:rPr>
      </w:pPr>
      <w:r w:rsidRPr="000A1C66">
        <w:rPr>
          <w:sz w:val="20"/>
          <w:szCs w:val="20"/>
        </w:rPr>
        <w:t>B) Milli mücadelenin amacı ve yöntemi</w:t>
      </w:r>
    </w:p>
    <w:p w:rsidR="00610A40" w:rsidRPr="000A1C66" w:rsidRDefault="00610A40" w:rsidP="00610A40">
      <w:pPr>
        <w:spacing w:line="220" w:lineRule="exact"/>
        <w:rPr>
          <w:sz w:val="20"/>
          <w:szCs w:val="20"/>
        </w:rPr>
      </w:pPr>
      <w:r w:rsidRPr="000A1C66">
        <w:rPr>
          <w:sz w:val="20"/>
          <w:szCs w:val="20"/>
        </w:rPr>
        <w:t xml:space="preserve">C) Cumhuriyet yönetiminin gerekliliği </w:t>
      </w:r>
    </w:p>
    <w:p w:rsidR="00610A40" w:rsidRPr="000A1C66" w:rsidRDefault="00610A40" w:rsidP="00610A40">
      <w:pPr>
        <w:spacing w:line="220" w:lineRule="exact"/>
        <w:rPr>
          <w:sz w:val="20"/>
          <w:szCs w:val="20"/>
        </w:rPr>
      </w:pPr>
      <w:r w:rsidRPr="000A1C66">
        <w:rPr>
          <w:sz w:val="20"/>
          <w:szCs w:val="20"/>
        </w:rPr>
        <w:t>D) Milli bir kongrenin toplanmasının gerekliliği</w:t>
      </w:r>
    </w:p>
    <w:p w:rsidR="00610A40" w:rsidRPr="000A1C66" w:rsidRDefault="00610A40">
      <w:pPr>
        <w:rPr>
          <w:sz w:val="20"/>
          <w:szCs w:val="20"/>
        </w:rPr>
      </w:pPr>
    </w:p>
    <w:p w:rsidR="000B7C8E" w:rsidRPr="000A1C66" w:rsidRDefault="00610A40" w:rsidP="000B7C8E">
      <w:pPr>
        <w:spacing w:line="220" w:lineRule="exact"/>
        <w:rPr>
          <w:sz w:val="20"/>
          <w:szCs w:val="20"/>
        </w:rPr>
      </w:pPr>
      <w:r w:rsidRPr="000A1C66">
        <w:rPr>
          <w:sz w:val="20"/>
          <w:szCs w:val="20"/>
        </w:rPr>
        <w:t>8-</w:t>
      </w:r>
      <w:r w:rsidR="000B7C8E" w:rsidRPr="000A1C66">
        <w:rPr>
          <w:color w:val="000000"/>
          <w:sz w:val="20"/>
          <w:szCs w:val="20"/>
        </w:rPr>
        <w:t xml:space="preserve"> Mustafa Kemal Erzurum Kongresi'ne başkan seçildikten sonra yaptığı konuşmada; milletin içine düştüğü tehlikeyi belirterek, hakkımızda verilen haksız hükümlerin muhakkak iflas edeceğini söyledi. Bunun için de ulusal iradeye dayanan bir yönetimin kurulmasını ilk amaç olarak gösterdi.</w:t>
      </w:r>
    </w:p>
    <w:p w:rsidR="000B7C8E" w:rsidRPr="000A1C66" w:rsidRDefault="000B7C8E" w:rsidP="000B7C8E">
      <w:pPr>
        <w:shd w:val="clear" w:color="auto" w:fill="FFFFFF"/>
        <w:spacing w:line="220" w:lineRule="exact"/>
        <w:rPr>
          <w:color w:val="000000"/>
          <w:sz w:val="20"/>
          <w:szCs w:val="20"/>
        </w:rPr>
      </w:pPr>
      <w:r w:rsidRPr="000A1C66">
        <w:rPr>
          <w:b/>
          <w:bCs/>
          <w:color w:val="000000"/>
          <w:sz w:val="20"/>
          <w:szCs w:val="20"/>
        </w:rPr>
        <w:t xml:space="preserve">Erzurum Kongresi'nin aşağıdaki maddelerinden hangisinde </w:t>
      </w:r>
      <w:r w:rsidRPr="00985650">
        <w:rPr>
          <w:b/>
          <w:bCs/>
          <w:color w:val="000000"/>
          <w:sz w:val="20"/>
          <w:szCs w:val="20"/>
          <w:u w:val="single"/>
        </w:rPr>
        <w:t>bu amaçtan söz edildiği savunulabilir?</w:t>
      </w:r>
    </w:p>
    <w:p w:rsidR="000B7C8E" w:rsidRPr="000A1C66" w:rsidRDefault="000B7C8E" w:rsidP="000B7C8E">
      <w:pPr>
        <w:shd w:val="clear" w:color="auto" w:fill="FFFFFF"/>
        <w:spacing w:line="220" w:lineRule="exact"/>
        <w:rPr>
          <w:color w:val="000000"/>
          <w:sz w:val="20"/>
          <w:szCs w:val="20"/>
        </w:rPr>
      </w:pPr>
      <w:r w:rsidRPr="000A1C66">
        <w:rPr>
          <w:color w:val="000000"/>
          <w:sz w:val="20"/>
          <w:szCs w:val="20"/>
        </w:rPr>
        <w:t>A) Milli sınırlar içinde vatan bir bütündür.</w:t>
      </w:r>
    </w:p>
    <w:p w:rsidR="000B7C8E" w:rsidRPr="000A1C66" w:rsidRDefault="000B7C8E" w:rsidP="000B7C8E">
      <w:pPr>
        <w:shd w:val="clear" w:color="auto" w:fill="FFFFFF"/>
        <w:spacing w:line="220" w:lineRule="exact"/>
        <w:rPr>
          <w:color w:val="000000"/>
          <w:sz w:val="20"/>
          <w:szCs w:val="20"/>
        </w:rPr>
      </w:pPr>
      <w:r w:rsidRPr="000A1C66">
        <w:rPr>
          <w:color w:val="000000"/>
          <w:sz w:val="20"/>
          <w:szCs w:val="20"/>
        </w:rPr>
        <w:t>B) Milli iradeyi hâkim kılmak esastır.</w:t>
      </w:r>
    </w:p>
    <w:p w:rsidR="000B7C8E" w:rsidRPr="000A1C66" w:rsidRDefault="000B7C8E" w:rsidP="000B7C8E">
      <w:pPr>
        <w:shd w:val="clear" w:color="auto" w:fill="FFFFFF"/>
        <w:spacing w:line="220" w:lineRule="exact"/>
        <w:rPr>
          <w:color w:val="000000"/>
          <w:sz w:val="20"/>
          <w:szCs w:val="20"/>
        </w:rPr>
      </w:pPr>
      <w:r w:rsidRPr="000A1C66">
        <w:rPr>
          <w:color w:val="000000"/>
          <w:sz w:val="20"/>
          <w:szCs w:val="20"/>
        </w:rPr>
        <w:t>C) Doğu illerindeki dernekler birleştirilmiştir.</w:t>
      </w:r>
    </w:p>
    <w:p w:rsidR="000B7C8E" w:rsidRPr="000A1C66" w:rsidRDefault="000B7C8E" w:rsidP="000B7C8E">
      <w:pPr>
        <w:shd w:val="clear" w:color="auto" w:fill="FFFFFF"/>
        <w:spacing w:line="220" w:lineRule="exact"/>
        <w:rPr>
          <w:color w:val="000000"/>
          <w:sz w:val="20"/>
          <w:szCs w:val="20"/>
        </w:rPr>
      </w:pPr>
      <w:r w:rsidRPr="000A1C66">
        <w:rPr>
          <w:color w:val="000000"/>
          <w:sz w:val="20"/>
          <w:szCs w:val="20"/>
        </w:rPr>
        <w:t xml:space="preserve">D) Manda ve himaye kabul edilemez.  </w:t>
      </w:r>
    </w:p>
    <w:p w:rsidR="00610A40" w:rsidRPr="000A1C66" w:rsidRDefault="00610A40">
      <w:pPr>
        <w:rPr>
          <w:sz w:val="20"/>
          <w:szCs w:val="20"/>
        </w:rPr>
      </w:pPr>
    </w:p>
    <w:p w:rsidR="000B7C8E" w:rsidRPr="000A1C66" w:rsidRDefault="000B7C8E" w:rsidP="000B7C8E">
      <w:pPr>
        <w:rPr>
          <w:b/>
          <w:sz w:val="20"/>
          <w:szCs w:val="20"/>
        </w:rPr>
      </w:pPr>
      <w:r w:rsidRPr="000A1C66">
        <w:rPr>
          <w:sz w:val="20"/>
          <w:szCs w:val="20"/>
        </w:rPr>
        <w:t>9-</w:t>
      </w:r>
      <w:r w:rsidRPr="000A1C66">
        <w:rPr>
          <w:b/>
          <w:sz w:val="20"/>
          <w:szCs w:val="20"/>
        </w:rPr>
        <w:t xml:space="preserve"> </w:t>
      </w:r>
      <w:r w:rsidRPr="00985650">
        <w:rPr>
          <w:sz w:val="20"/>
          <w:szCs w:val="20"/>
        </w:rPr>
        <w:t xml:space="preserve">Önceleri birbirinden bağımsız ve bölgesel olan yararlı cemiyetlerden, sadece, Doğu Anadolu </w:t>
      </w:r>
      <w:proofErr w:type="gramStart"/>
      <w:r w:rsidRPr="00985650">
        <w:rPr>
          <w:sz w:val="20"/>
          <w:szCs w:val="20"/>
        </w:rPr>
        <w:t>Bölgesi’ndekiler  Erzurum</w:t>
      </w:r>
      <w:proofErr w:type="gramEnd"/>
      <w:r w:rsidRPr="00985650">
        <w:rPr>
          <w:sz w:val="20"/>
          <w:szCs w:val="20"/>
        </w:rPr>
        <w:t xml:space="preserve"> Kongresi’nde birleştirilmiş, Sivas Kongresi’nde ise ülke  genelindeki tüm cemiyetler Anadolu ve Rumeli Müdafaa-i Hukuk Cemiyeti adı altında birleştirilmiştir.</w:t>
      </w:r>
      <w:r w:rsidRPr="000A1C66">
        <w:rPr>
          <w:b/>
          <w:sz w:val="20"/>
          <w:szCs w:val="20"/>
        </w:rPr>
        <w:t xml:space="preserve"> Cemiyetlerin bir çatı altında </w:t>
      </w:r>
      <w:r w:rsidRPr="00985650">
        <w:rPr>
          <w:b/>
          <w:sz w:val="20"/>
          <w:szCs w:val="20"/>
          <w:u w:val="single"/>
        </w:rPr>
        <w:t xml:space="preserve">birleştirilmesinin </w:t>
      </w:r>
      <w:proofErr w:type="gramStart"/>
      <w:r w:rsidRPr="00985650">
        <w:rPr>
          <w:b/>
          <w:sz w:val="20"/>
          <w:szCs w:val="20"/>
          <w:u w:val="single"/>
        </w:rPr>
        <w:t>temel  nedeni</w:t>
      </w:r>
      <w:proofErr w:type="gramEnd"/>
      <w:r w:rsidRPr="00985650">
        <w:rPr>
          <w:b/>
          <w:sz w:val="20"/>
          <w:szCs w:val="20"/>
          <w:u w:val="single"/>
        </w:rPr>
        <w:t xml:space="preserve"> aşağıdakilerden hangisidir?</w:t>
      </w:r>
    </w:p>
    <w:p w:rsidR="00A265AE" w:rsidRDefault="000B7C8E" w:rsidP="000B7C8E">
      <w:pPr>
        <w:rPr>
          <w:sz w:val="20"/>
          <w:szCs w:val="20"/>
        </w:rPr>
      </w:pPr>
      <w:r w:rsidRPr="000A1C66">
        <w:rPr>
          <w:sz w:val="20"/>
          <w:szCs w:val="20"/>
        </w:rPr>
        <w:t xml:space="preserve">A) </w:t>
      </w:r>
      <w:r w:rsidR="00A265AE" w:rsidRPr="000A1C66">
        <w:rPr>
          <w:sz w:val="20"/>
          <w:szCs w:val="20"/>
        </w:rPr>
        <w:t>Cemiyetlerin kendi aralarında anlaşmaları</w:t>
      </w:r>
    </w:p>
    <w:p w:rsidR="000B7C8E" w:rsidRPr="000A1C66" w:rsidRDefault="000B7C8E" w:rsidP="000B7C8E">
      <w:pPr>
        <w:rPr>
          <w:b/>
          <w:sz w:val="20"/>
          <w:szCs w:val="20"/>
        </w:rPr>
      </w:pPr>
      <w:r w:rsidRPr="000A1C66">
        <w:rPr>
          <w:sz w:val="20"/>
          <w:szCs w:val="20"/>
        </w:rPr>
        <w:t>B) Cumhuriyeti ilan etmek</w:t>
      </w:r>
    </w:p>
    <w:p w:rsidR="000B7C8E" w:rsidRPr="000A1C66" w:rsidRDefault="000B7C8E" w:rsidP="000B7C8E">
      <w:pPr>
        <w:rPr>
          <w:sz w:val="20"/>
          <w:szCs w:val="20"/>
        </w:rPr>
      </w:pPr>
      <w:r w:rsidRPr="000A1C66">
        <w:rPr>
          <w:sz w:val="20"/>
          <w:szCs w:val="20"/>
        </w:rPr>
        <w:t>C) Halkın bu konuda talebinin olması</w:t>
      </w:r>
    </w:p>
    <w:p w:rsidR="00A265AE" w:rsidRPr="000A1C66" w:rsidRDefault="000B7C8E" w:rsidP="00A265AE">
      <w:pPr>
        <w:rPr>
          <w:b/>
          <w:sz w:val="20"/>
          <w:szCs w:val="20"/>
        </w:rPr>
      </w:pPr>
      <w:r w:rsidRPr="000A1C66">
        <w:rPr>
          <w:sz w:val="20"/>
          <w:szCs w:val="20"/>
        </w:rPr>
        <w:t xml:space="preserve">D) </w:t>
      </w:r>
      <w:r w:rsidR="00A265AE" w:rsidRPr="000A1C66">
        <w:rPr>
          <w:sz w:val="20"/>
          <w:szCs w:val="20"/>
        </w:rPr>
        <w:t>Milli mücadeleyi tek elden yönetmek</w:t>
      </w:r>
    </w:p>
    <w:p w:rsidR="000B7C8E" w:rsidRPr="000A1C66" w:rsidRDefault="000B7C8E" w:rsidP="000B7C8E">
      <w:pPr>
        <w:rPr>
          <w:sz w:val="20"/>
          <w:szCs w:val="20"/>
        </w:rPr>
      </w:pPr>
    </w:p>
    <w:p w:rsidR="00012847" w:rsidRPr="00012847" w:rsidRDefault="000B7C8E" w:rsidP="00012847">
      <w:pPr>
        <w:rPr>
          <w:sz w:val="20"/>
          <w:szCs w:val="20"/>
        </w:rPr>
      </w:pPr>
      <w:r w:rsidRPr="00012847">
        <w:rPr>
          <w:sz w:val="20"/>
          <w:szCs w:val="20"/>
        </w:rPr>
        <w:t>10-</w:t>
      </w:r>
      <w:r w:rsidR="00012847" w:rsidRPr="00012847">
        <w:rPr>
          <w:sz w:val="20"/>
          <w:szCs w:val="20"/>
        </w:rPr>
        <w:t xml:space="preserve"> İtilaf Devletleri son Osmanlı Mebuslar Meclisi’nin açılması için yapılan seçimleri engelleyici bir tutum içine girmemişler, seçimlerin yapılmasına destek olmuşlardır. Oysa aynı devletler, meclisin aldığı Misak-ı Milli kararlarına tepki göstererek bu meclisi dağıtmışlardır.</w:t>
      </w:r>
    </w:p>
    <w:p w:rsidR="00012847" w:rsidRPr="00012847" w:rsidRDefault="00012847" w:rsidP="00012847">
      <w:pPr>
        <w:rPr>
          <w:sz w:val="20"/>
          <w:szCs w:val="20"/>
        </w:rPr>
      </w:pPr>
      <w:r w:rsidRPr="00012847">
        <w:rPr>
          <w:b/>
          <w:sz w:val="20"/>
          <w:szCs w:val="20"/>
        </w:rPr>
        <w:t xml:space="preserve">İtilaf Devletleri’nin böyle bir tutum sergileyip meclisi dağıtmaları </w:t>
      </w:r>
      <w:r w:rsidRPr="00985650">
        <w:rPr>
          <w:b/>
          <w:sz w:val="20"/>
          <w:szCs w:val="20"/>
          <w:u w:val="single"/>
        </w:rPr>
        <w:t>aşağıdakilerden hangisiyle açıklanabilir?</w:t>
      </w:r>
    </w:p>
    <w:p w:rsidR="00012847" w:rsidRPr="00012847" w:rsidRDefault="00012847" w:rsidP="00012847">
      <w:pPr>
        <w:rPr>
          <w:sz w:val="20"/>
          <w:szCs w:val="20"/>
        </w:rPr>
      </w:pPr>
      <w:r w:rsidRPr="00012847">
        <w:rPr>
          <w:sz w:val="20"/>
          <w:szCs w:val="20"/>
        </w:rPr>
        <w:t xml:space="preserve">A) </w:t>
      </w:r>
      <w:r w:rsidR="00A265AE" w:rsidRPr="00012847">
        <w:rPr>
          <w:sz w:val="20"/>
          <w:szCs w:val="20"/>
        </w:rPr>
        <w:t>Mebusların ulus iradesini yansıtmamasıyla</w:t>
      </w:r>
    </w:p>
    <w:p w:rsidR="00012847" w:rsidRPr="00012847" w:rsidRDefault="00012847" w:rsidP="00012847">
      <w:pPr>
        <w:rPr>
          <w:sz w:val="20"/>
          <w:szCs w:val="20"/>
        </w:rPr>
      </w:pPr>
      <w:r w:rsidRPr="00012847">
        <w:rPr>
          <w:sz w:val="20"/>
          <w:szCs w:val="20"/>
        </w:rPr>
        <w:lastRenderedPageBreak/>
        <w:t>B) Mustafa Kemal’in başkan seçilmesiyle</w:t>
      </w:r>
    </w:p>
    <w:p w:rsidR="00012847" w:rsidRPr="00012847" w:rsidRDefault="00012847" w:rsidP="00012847">
      <w:pPr>
        <w:rPr>
          <w:sz w:val="20"/>
          <w:szCs w:val="20"/>
        </w:rPr>
      </w:pPr>
      <w:r w:rsidRPr="00012847">
        <w:rPr>
          <w:sz w:val="20"/>
          <w:szCs w:val="20"/>
        </w:rPr>
        <w:t xml:space="preserve">C) </w:t>
      </w:r>
      <w:r w:rsidR="00A265AE" w:rsidRPr="00012847">
        <w:rPr>
          <w:sz w:val="20"/>
          <w:szCs w:val="20"/>
        </w:rPr>
        <w:t>Mecliste kendi çıkarlarına uymayan kararlar alınmasıyla</w:t>
      </w:r>
    </w:p>
    <w:p w:rsidR="00012847" w:rsidRPr="00012847" w:rsidRDefault="00012847" w:rsidP="00012847">
      <w:pPr>
        <w:rPr>
          <w:sz w:val="20"/>
          <w:szCs w:val="20"/>
        </w:rPr>
      </w:pPr>
    </w:p>
    <w:p w:rsidR="00563E6C" w:rsidRDefault="00563E6C" w:rsidP="00012847">
      <w:pPr>
        <w:rPr>
          <w:sz w:val="20"/>
          <w:szCs w:val="20"/>
        </w:rPr>
      </w:pPr>
    </w:p>
    <w:p w:rsidR="00563E6C" w:rsidRDefault="00563E6C" w:rsidP="00012847">
      <w:pPr>
        <w:rPr>
          <w:sz w:val="20"/>
          <w:szCs w:val="20"/>
        </w:rPr>
        <w:sectPr w:rsidR="00563E6C" w:rsidSect="00540AC7">
          <w:type w:val="continuous"/>
          <w:pgSz w:w="11906" w:h="16838"/>
          <w:pgMar w:top="567" w:right="567" w:bottom="567" w:left="567" w:header="709" w:footer="709" w:gutter="0"/>
          <w:cols w:num="2" w:space="708"/>
          <w:docGrid w:linePitch="360"/>
        </w:sectPr>
      </w:pPr>
    </w:p>
    <w:p w:rsidR="00563E6C" w:rsidRDefault="00563E6C" w:rsidP="00012847">
      <w:pPr>
        <w:rPr>
          <w:sz w:val="20"/>
          <w:szCs w:val="20"/>
        </w:rPr>
      </w:pPr>
      <w:r>
        <w:rPr>
          <w:sz w:val="20"/>
          <w:szCs w:val="20"/>
        </w:rPr>
        <w:lastRenderedPageBreak/>
        <w:t>D)</w:t>
      </w:r>
      <w:r w:rsidRPr="00563E6C">
        <w:rPr>
          <w:sz w:val="20"/>
          <w:szCs w:val="20"/>
        </w:rPr>
        <w:t xml:space="preserve"> </w:t>
      </w:r>
      <w:r w:rsidRPr="00012847">
        <w:rPr>
          <w:sz w:val="20"/>
          <w:szCs w:val="20"/>
        </w:rPr>
        <w:t>Meclisin İstanbul’da toplanmış olmasıyla</w:t>
      </w:r>
    </w:p>
    <w:p w:rsidR="00563E6C" w:rsidRDefault="00563E6C">
      <w:pPr>
        <w:rPr>
          <w:sz w:val="20"/>
          <w:szCs w:val="20"/>
        </w:rPr>
      </w:pPr>
    </w:p>
    <w:p w:rsidR="00985650" w:rsidRDefault="00012847" w:rsidP="00A230F2">
      <w:pPr>
        <w:rPr>
          <w:b/>
          <w:sz w:val="20"/>
          <w:szCs w:val="20"/>
        </w:rPr>
      </w:pPr>
      <w:r w:rsidRPr="00AC7C87">
        <w:rPr>
          <w:sz w:val="20"/>
          <w:szCs w:val="20"/>
        </w:rPr>
        <w:t>11-</w:t>
      </w:r>
      <w:r w:rsidR="00A230F2" w:rsidRPr="00AC7C87">
        <w:rPr>
          <w:b/>
          <w:sz w:val="20"/>
          <w:szCs w:val="20"/>
        </w:rPr>
        <w:t xml:space="preserve"> </w:t>
      </w:r>
      <w:r w:rsidR="00A230F2" w:rsidRPr="00985650">
        <w:rPr>
          <w:sz w:val="20"/>
          <w:szCs w:val="20"/>
        </w:rPr>
        <w:t>İstanbul Hükümeti’nin işgallere engel olamadıkları bir ortamda Türk milleti, ulusal hak ve çıkarlarını koruyup kollamak, haklı sesini bütün dünyaya duyurmak ve uygulanmaya başlayan kararlara sessiz kalınmayacağını göstermek amacıyla Müdafaa-i Hukuk cemiyetleri kurmuşlardır.</w:t>
      </w:r>
    </w:p>
    <w:p w:rsidR="00A230F2" w:rsidRPr="00985650" w:rsidRDefault="00A230F2" w:rsidP="00A230F2">
      <w:pPr>
        <w:rPr>
          <w:b/>
          <w:sz w:val="20"/>
          <w:szCs w:val="20"/>
        </w:rPr>
      </w:pPr>
      <w:r w:rsidRPr="00AC7C87">
        <w:rPr>
          <w:b/>
          <w:sz w:val="20"/>
          <w:szCs w:val="20"/>
        </w:rPr>
        <w:t xml:space="preserve">Buna göre müdafaa-i hukuk cemiyetleri işgalleri engellemek için </w:t>
      </w:r>
      <w:r w:rsidRPr="00985650">
        <w:rPr>
          <w:b/>
          <w:sz w:val="20"/>
          <w:szCs w:val="20"/>
          <w:u w:val="single"/>
        </w:rPr>
        <w:t>hangi faaliyetlerde bulunmuş olamaz?</w:t>
      </w:r>
    </w:p>
    <w:p w:rsidR="00A230F2" w:rsidRPr="00AC7C87" w:rsidRDefault="00982B60" w:rsidP="00A230F2">
      <w:pPr>
        <w:rPr>
          <w:sz w:val="20"/>
          <w:szCs w:val="20"/>
        </w:rPr>
      </w:pPr>
      <w:r>
        <w:rPr>
          <w:sz w:val="20"/>
          <w:szCs w:val="20"/>
        </w:rPr>
        <w:t>A)</w:t>
      </w:r>
      <w:r w:rsidRPr="00AC7C87">
        <w:rPr>
          <w:sz w:val="20"/>
          <w:szCs w:val="20"/>
        </w:rPr>
        <w:t>Tek kurtuluş yolu olarak İngilizlerin himayesine girerek, de</w:t>
      </w:r>
      <w:r>
        <w:rPr>
          <w:sz w:val="20"/>
          <w:szCs w:val="20"/>
        </w:rPr>
        <w:t>vletin varlığını devam ettirmek</w:t>
      </w:r>
    </w:p>
    <w:p w:rsidR="00A230F2" w:rsidRPr="00AC7C87" w:rsidRDefault="00982B60" w:rsidP="00A230F2">
      <w:pPr>
        <w:rPr>
          <w:sz w:val="20"/>
          <w:szCs w:val="20"/>
        </w:rPr>
      </w:pPr>
      <w:r>
        <w:rPr>
          <w:sz w:val="20"/>
          <w:szCs w:val="20"/>
        </w:rPr>
        <w:t>B)</w:t>
      </w:r>
      <w:r w:rsidR="00A230F2" w:rsidRPr="00AC7C87">
        <w:rPr>
          <w:sz w:val="20"/>
          <w:szCs w:val="20"/>
        </w:rPr>
        <w:t>Ülke ve devletin bütünlüğünü korumak</w:t>
      </w:r>
    </w:p>
    <w:p w:rsidR="00982B60" w:rsidRDefault="00A230F2" w:rsidP="00A230F2">
      <w:pPr>
        <w:rPr>
          <w:sz w:val="20"/>
          <w:szCs w:val="20"/>
        </w:rPr>
      </w:pPr>
      <w:r w:rsidRPr="00AC7C87">
        <w:rPr>
          <w:sz w:val="20"/>
          <w:szCs w:val="20"/>
        </w:rPr>
        <w:t>C)</w:t>
      </w:r>
      <w:r w:rsidR="00982B60" w:rsidRPr="00AC7C87">
        <w:rPr>
          <w:sz w:val="20"/>
          <w:szCs w:val="20"/>
        </w:rPr>
        <w:t>Kongreler, mitingler ve protesto telgraflarıyla işgallerin haksızlığını duyurmak</w:t>
      </w:r>
    </w:p>
    <w:p w:rsidR="00A230F2" w:rsidRPr="00AC7C87" w:rsidRDefault="00982B60" w:rsidP="00A230F2">
      <w:pPr>
        <w:rPr>
          <w:sz w:val="20"/>
          <w:szCs w:val="20"/>
        </w:rPr>
      </w:pPr>
      <w:r>
        <w:rPr>
          <w:sz w:val="20"/>
          <w:szCs w:val="20"/>
        </w:rPr>
        <w:t>D)</w:t>
      </w:r>
      <w:r w:rsidR="00A230F2" w:rsidRPr="00AC7C87">
        <w:rPr>
          <w:sz w:val="20"/>
          <w:szCs w:val="20"/>
        </w:rPr>
        <w:t>Ulusal hak ve çıkarları koruyup kollamak</w:t>
      </w:r>
      <w:r w:rsidRPr="00982B60">
        <w:rPr>
          <w:sz w:val="20"/>
          <w:szCs w:val="20"/>
        </w:rPr>
        <w:t xml:space="preserve"> </w:t>
      </w:r>
    </w:p>
    <w:p w:rsidR="00563E6C" w:rsidRPr="00AC7C87" w:rsidRDefault="00563E6C">
      <w:pPr>
        <w:rPr>
          <w:sz w:val="20"/>
          <w:szCs w:val="20"/>
        </w:rPr>
      </w:pPr>
    </w:p>
    <w:p w:rsidR="007A3165" w:rsidRPr="00AC7C87" w:rsidRDefault="00A230F2" w:rsidP="007A3165">
      <w:pPr>
        <w:rPr>
          <w:sz w:val="20"/>
          <w:szCs w:val="20"/>
        </w:rPr>
      </w:pPr>
      <w:r w:rsidRPr="00AC7C87">
        <w:rPr>
          <w:sz w:val="20"/>
          <w:szCs w:val="20"/>
        </w:rPr>
        <w:t>12-</w:t>
      </w:r>
      <w:r w:rsidR="007A3165" w:rsidRPr="00AC7C87">
        <w:rPr>
          <w:sz w:val="20"/>
          <w:szCs w:val="20"/>
        </w:rPr>
        <w:t xml:space="preserve"> I.İzmir Müdafaa-i Hukuk</w:t>
      </w:r>
    </w:p>
    <w:p w:rsidR="007A3165" w:rsidRPr="00AC7C87" w:rsidRDefault="007A3165" w:rsidP="007A3165">
      <w:pPr>
        <w:rPr>
          <w:sz w:val="20"/>
          <w:szCs w:val="20"/>
        </w:rPr>
      </w:pPr>
      <w:r w:rsidRPr="00AC7C87">
        <w:rPr>
          <w:sz w:val="20"/>
          <w:szCs w:val="20"/>
        </w:rPr>
        <w:t xml:space="preserve">   II. Doğu Anadolu Müdafaa-i Hukuk </w:t>
      </w:r>
    </w:p>
    <w:p w:rsidR="007A3165" w:rsidRPr="00AC7C87" w:rsidRDefault="007A3165" w:rsidP="007A3165">
      <w:pPr>
        <w:rPr>
          <w:sz w:val="20"/>
          <w:szCs w:val="20"/>
        </w:rPr>
      </w:pPr>
      <w:r w:rsidRPr="00AC7C87">
        <w:rPr>
          <w:sz w:val="20"/>
          <w:szCs w:val="20"/>
        </w:rPr>
        <w:t xml:space="preserve">   III. Trakya </w:t>
      </w:r>
      <w:proofErr w:type="spellStart"/>
      <w:r w:rsidRPr="00AC7C87">
        <w:rPr>
          <w:sz w:val="20"/>
          <w:szCs w:val="20"/>
        </w:rPr>
        <w:t>Paşaeli</w:t>
      </w:r>
      <w:proofErr w:type="spellEnd"/>
      <w:r w:rsidRPr="00AC7C87">
        <w:rPr>
          <w:sz w:val="20"/>
          <w:szCs w:val="20"/>
        </w:rPr>
        <w:t xml:space="preserve"> Müdafaa-i Hukuk</w:t>
      </w:r>
    </w:p>
    <w:p w:rsidR="007A3165" w:rsidRPr="00AC7C87" w:rsidRDefault="007A3165" w:rsidP="007A3165">
      <w:pPr>
        <w:rPr>
          <w:b/>
          <w:sz w:val="20"/>
          <w:szCs w:val="20"/>
        </w:rPr>
      </w:pPr>
      <w:r w:rsidRPr="00AC7C87">
        <w:rPr>
          <w:b/>
          <w:sz w:val="20"/>
          <w:szCs w:val="20"/>
        </w:rPr>
        <w:t xml:space="preserve">Kurtuluş Savaşı’nda, bu ulusal derneklerden hangisi ya da hangileri </w:t>
      </w:r>
      <w:r w:rsidRPr="00AC7C87">
        <w:rPr>
          <w:b/>
          <w:sz w:val="20"/>
          <w:szCs w:val="20"/>
          <w:u w:val="single"/>
        </w:rPr>
        <w:t xml:space="preserve">Ermenilerle </w:t>
      </w:r>
      <w:r w:rsidRPr="00985650">
        <w:rPr>
          <w:b/>
          <w:sz w:val="20"/>
          <w:szCs w:val="20"/>
          <w:u w:val="single"/>
        </w:rPr>
        <w:t>mücadele etmiştir?</w:t>
      </w:r>
    </w:p>
    <w:p w:rsidR="007A3165" w:rsidRPr="00AC7C87" w:rsidRDefault="007A3165" w:rsidP="007A3165">
      <w:pPr>
        <w:rPr>
          <w:sz w:val="20"/>
          <w:szCs w:val="20"/>
        </w:rPr>
      </w:pPr>
      <w:r w:rsidRPr="00AC7C87">
        <w:rPr>
          <w:sz w:val="20"/>
          <w:szCs w:val="20"/>
        </w:rPr>
        <w:t xml:space="preserve">A) I ve </w:t>
      </w:r>
      <w:r w:rsidR="009B3A26">
        <w:rPr>
          <w:sz w:val="20"/>
          <w:szCs w:val="20"/>
        </w:rPr>
        <w:t>II</w:t>
      </w:r>
      <w:r w:rsidR="009B3A26">
        <w:rPr>
          <w:sz w:val="20"/>
          <w:szCs w:val="20"/>
        </w:rPr>
        <w:tab/>
      </w:r>
      <w:r w:rsidR="009B3A26">
        <w:rPr>
          <w:sz w:val="20"/>
          <w:szCs w:val="20"/>
        </w:rPr>
        <w:tab/>
      </w:r>
      <w:r w:rsidR="009B3A26">
        <w:rPr>
          <w:sz w:val="20"/>
          <w:szCs w:val="20"/>
        </w:rPr>
        <w:tab/>
        <w:t xml:space="preserve">                          </w:t>
      </w:r>
      <w:r w:rsidRPr="00AC7C87">
        <w:rPr>
          <w:sz w:val="20"/>
          <w:szCs w:val="20"/>
        </w:rPr>
        <w:t>B) Yalnız II</w:t>
      </w:r>
    </w:p>
    <w:p w:rsidR="00AC7C87" w:rsidRDefault="007A3165" w:rsidP="00AC7C87">
      <w:pPr>
        <w:rPr>
          <w:sz w:val="20"/>
          <w:szCs w:val="20"/>
        </w:rPr>
      </w:pPr>
      <w:r w:rsidRPr="00AC7C87">
        <w:rPr>
          <w:sz w:val="20"/>
          <w:szCs w:val="20"/>
        </w:rPr>
        <w:t>C) I ve III</w:t>
      </w:r>
      <w:r w:rsidRPr="00AC7C87">
        <w:rPr>
          <w:sz w:val="20"/>
          <w:szCs w:val="20"/>
        </w:rPr>
        <w:tab/>
      </w:r>
      <w:r w:rsidRPr="00AC7C87">
        <w:rPr>
          <w:sz w:val="20"/>
          <w:szCs w:val="20"/>
        </w:rPr>
        <w:tab/>
        <w:t xml:space="preserve">                                        D) Yalnız III</w:t>
      </w:r>
    </w:p>
    <w:p w:rsidR="006760A7" w:rsidRDefault="006760A7" w:rsidP="00AC7C87">
      <w:pPr>
        <w:rPr>
          <w:sz w:val="20"/>
          <w:szCs w:val="20"/>
        </w:rPr>
      </w:pPr>
    </w:p>
    <w:p w:rsidR="005E38FC" w:rsidRPr="009B3A26" w:rsidRDefault="006760A7" w:rsidP="005E38FC">
      <w:pPr>
        <w:ind w:right="-108"/>
        <w:rPr>
          <w:b/>
          <w:sz w:val="20"/>
          <w:szCs w:val="20"/>
        </w:rPr>
      </w:pPr>
      <w:r w:rsidRPr="009B3A26">
        <w:rPr>
          <w:b/>
          <w:sz w:val="20"/>
          <w:szCs w:val="20"/>
        </w:rPr>
        <w:t>13-</w:t>
      </w:r>
      <w:r w:rsidR="005E38FC" w:rsidRPr="009B3A26">
        <w:rPr>
          <w:b/>
          <w:sz w:val="20"/>
          <w:szCs w:val="20"/>
        </w:rPr>
        <w:t xml:space="preserve"> Aş</w:t>
      </w:r>
      <w:r w:rsidR="00721AE6" w:rsidRPr="009B3A26">
        <w:rPr>
          <w:b/>
          <w:sz w:val="20"/>
          <w:szCs w:val="20"/>
        </w:rPr>
        <w:t>ağıdakilerden hangisi I. Dünya S</w:t>
      </w:r>
      <w:r w:rsidR="005E38FC" w:rsidRPr="009B3A26">
        <w:rPr>
          <w:b/>
          <w:sz w:val="20"/>
          <w:szCs w:val="20"/>
        </w:rPr>
        <w:t>avaşı sonucund</w:t>
      </w:r>
      <w:r w:rsidR="00AF19D0" w:rsidRPr="009B3A26">
        <w:rPr>
          <w:b/>
          <w:sz w:val="20"/>
          <w:szCs w:val="20"/>
        </w:rPr>
        <w:t xml:space="preserve">a </w:t>
      </w:r>
      <w:r w:rsidR="00AF19D0" w:rsidRPr="009B3A26">
        <w:rPr>
          <w:b/>
          <w:sz w:val="20"/>
          <w:szCs w:val="20"/>
          <w:u w:val="single"/>
        </w:rPr>
        <w:t>ABD Başkanı’nın yayımladığı ilkelerdir?</w:t>
      </w:r>
    </w:p>
    <w:p w:rsidR="005E38FC" w:rsidRPr="009B3A26" w:rsidRDefault="009B3A26" w:rsidP="009B3A26">
      <w:pPr>
        <w:ind w:right="-108"/>
        <w:rPr>
          <w:sz w:val="20"/>
          <w:szCs w:val="20"/>
        </w:rPr>
      </w:pPr>
      <w:r>
        <w:rPr>
          <w:sz w:val="20"/>
          <w:szCs w:val="20"/>
        </w:rPr>
        <w:t>A)</w:t>
      </w:r>
      <w:r w:rsidR="00AF19D0" w:rsidRPr="009B3A26">
        <w:rPr>
          <w:sz w:val="20"/>
          <w:szCs w:val="20"/>
        </w:rPr>
        <w:t>Amiral Bristol İlkeleri</w:t>
      </w:r>
      <w:r w:rsidR="00AF19D0" w:rsidRPr="009B3A26">
        <w:rPr>
          <w:sz w:val="20"/>
          <w:szCs w:val="20"/>
        </w:rPr>
        <w:tab/>
        <w:t xml:space="preserve">    </w:t>
      </w:r>
      <w:r w:rsidR="005E38FC" w:rsidRPr="009B3A26">
        <w:rPr>
          <w:sz w:val="20"/>
          <w:szCs w:val="20"/>
        </w:rPr>
        <w:t xml:space="preserve">  B)</w:t>
      </w:r>
      <w:r w:rsidRPr="009B3A26">
        <w:rPr>
          <w:sz w:val="20"/>
          <w:szCs w:val="20"/>
        </w:rPr>
        <w:t>Özgürlük İlkeleri</w:t>
      </w:r>
      <w:r w:rsidR="00AF19D0" w:rsidRPr="009B3A26">
        <w:rPr>
          <w:sz w:val="20"/>
          <w:szCs w:val="20"/>
        </w:rPr>
        <w:tab/>
        <w:t xml:space="preserve">  </w:t>
      </w:r>
      <w:r>
        <w:rPr>
          <w:sz w:val="20"/>
          <w:szCs w:val="20"/>
        </w:rPr>
        <w:t>C)</w:t>
      </w:r>
      <w:r w:rsidR="00AF19D0" w:rsidRPr="009B3A26">
        <w:rPr>
          <w:sz w:val="20"/>
          <w:szCs w:val="20"/>
        </w:rPr>
        <w:t>Washington İlkeleri</w:t>
      </w:r>
      <w:r w:rsidR="005E38FC" w:rsidRPr="009B3A26">
        <w:rPr>
          <w:sz w:val="20"/>
          <w:szCs w:val="20"/>
        </w:rPr>
        <w:tab/>
      </w:r>
      <w:r w:rsidR="00AF19D0" w:rsidRPr="009B3A26">
        <w:rPr>
          <w:sz w:val="20"/>
          <w:szCs w:val="20"/>
        </w:rPr>
        <w:t xml:space="preserve">     </w:t>
      </w:r>
      <w:r w:rsidR="005E38FC" w:rsidRPr="009B3A26">
        <w:rPr>
          <w:sz w:val="20"/>
          <w:szCs w:val="20"/>
        </w:rPr>
        <w:t>D</w:t>
      </w:r>
      <w:r>
        <w:rPr>
          <w:sz w:val="20"/>
          <w:szCs w:val="20"/>
        </w:rPr>
        <w:t>)</w:t>
      </w:r>
      <w:r w:rsidRPr="009B3A26">
        <w:rPr>
          <w:sz w:val="20"/>
          <w:szCs w:val="20"/>
        </w:rPr>
        <w:t>Wilson İlkeleri</w:t>
      </w:r>
    </w:p>
    <w:p w:rsidR="006760A7" w:rsidRPr="00AC7C87" w:rsidRDefault="006760A7" w:rsidP="00AC7C87">
      <w:pPr>
        <w:rPr>
          <w:sz w:val="20"/>
          <w:szCs w:val="20"/>
        </w:rPr>
      </w:pPr>
    </w:p>
    <w:tbl>
      <w:tblPr>
        <w:tblStyle w:val="TabloKlavuzu"/>
        <w:tblpPr w:leftFromText="141" w:rightFromText="141" w:vertAnchor="text" w:horzAnchor="margin" w:tblpY="136"/>
        <w:tblW w:w="10420" w:type="dxa"/>
        <w:tblCellMar>
          <w:left w:w="70" w:type="dxa"/>
          <w:right w:w="70" w:type="dxa"/>
        </w:tblCellMar>
        <w:tblLook w:val="0000" w:firstRow="0" w:lastRow="0" w:firstColumn="0" w:lastColumn="0" w:noHBand="0" w:noVBand="0"/>
      </w:tblPr>
      <w:tblGrid>
        <w:gridCol w:w="660"/>
        <w:gridCol w:w="720"/>
        <w:gridCol w:w="9040"/>
      </w:tblGrid>
      <w:tr w:rsidR="00AC7C87" w:rsidTr="00AC7C87">
        <w:trPr>
          <w:trHeight w:val="390"/>
        </w:trPr>
        <w:tc>
          <w:tcPr>
            <w:tcW w:w="660" w:type="dxa"/>
            <w:vAlign w:val="center"/>
          </w:tcPr>
          <w:p w:rsidR="00AC7C87" w:rsidRPr="0014710E" w:rsidRDefault="00AC7C87" w:rsidP="00AC7C87">
            <w:pPr>
              <w:jc w:val="center"/>
              <w:rPr>
                <w:rFonts w:ascii="Tahoma" w:hAnsi="Tahoma" w:cs="Tahoma"/>
                <w:b/>
                <w:sz w:val="20"/>
                <w:szCs w:val="20"/>
              </w:rPr>
            </w:pPr>
            <w:r w:rsidRPr="0014710E">
              <w:rPr>
                <w:rFonts w:ascii="Tahoma" w:hAnsi="Tahoma" w:cs="Tahoma"/>
                <w:b/>
                <w:sz w:val="20"/>
                <w:szCs w:val="20"/>
              </w:rPr>
              <w:t>D</w:t>
            </w:r>
          </w:p>
        </w:tc>
        <w:tc>
          <w:tcPr>
            <w:tcW w:w="720" w:type="dxa"/>
            <w:vAlign w:val="center"/>
          </w:tcPr>
          <w:p w:rsidR="00AC7C87" w:rsidRPr="0014710E" w:rsidRDefault="00AC7C87" w:rsidP="00AC7C87">
            <w:pPr>
              <w:jc w:val="center"/>
              <w:rPr>
                <w:rFonts w:ascii="Tahoma" w:hAnsi="Tahoma" w:cs="Tahoma"/>
                <w:b/>
                <w:sz w:val="20"/>
                <w:szCs w:val="20"/>
              </w:rPr>
            </w:pPr>
            <w:r w:rsidRPr="0014710E">
              <w:rPr>
                <w:rFonts w:ascii="Tahoma" w:hAnsi="Tahoma" w:cs="Tahoma"/>
                <w:b/>
                <w:sz w:val="20"/>
                <w:szCs w:val="20"/>
              </w:rPr>
              <w:t>Y</w:t>
            </w:r>
          </w:p>
        </w:tc>
        <w:tc>
          <w:tcPr>
            <w:tcW w:w="9040" w:type="dxa"/>
            <w:tcBorders>
              <w:right w:val="single" w:sz="4" w:space="0" w:color="auto"/>
            </w:tcBorders>
            <w:vAlign w:val="center"/>
          </w:tcPr>
          <w:p w:rsidR="00AC7C87" w:rsidRPr="0014710E" w:rsidRDefault="00AC7C87" w:rsidP="006760A7">
            <w:pPr>
              <w:jc w:val="center"/>
              <w:rPr>
                <w:rFonts w:ascii="Tahoma" w:hAnsi="Tahoma" w:cs="Tahoma"/>
                <w:b/>
                <w:sz w:val="18"/>
                <w:szCs w:val="18"/>
              </w:rPr>
            </w:pPr>
            <w:r>
              <w:rPr>
                <w:rFonts w:ascii="Tahoma" w:hAnsi="Tahoma" w:cs="Tahoma"/>
                <w:sz w:val="18"/>
                <w:szCs w:val="18"/>
              </w:rPr>
              <w:t>1</w:t>
            </w:r>
            <w:r w:rsidR="006760A7">
              <w:rPr>
                <w:rFonts w:ascii="Tahoma" w:hAnsi="Tahoma" w:cs="Tahoma"/>
                <w:sz w:val="18"/>
                <w:szCs w:val="18"/>
              </w:rPr>
              <w:t>4</w:t>
            </w:r>
            <w:r>
              <w:rPr>
                <w:rFonts w:ascii="Tahoma" w:hAnsi="Tahoma" w:cs="Tahoma"/>
                <w:sz w:val="18"/>
                <w:szCs w:val="18"/>
              </w:rPr>
              <w:t>-Aşağıdaki cümleleri</w:t>
            </w:r>
            <w:r w:rsidRPr="0014710E">
              <w:rPr>
                <w:rFonts w:ascii="Tahoma" w:hAnsi="Tahoma" w:cs="Tahoma"/>
                <w:sz w:val="18"/>
                <w:szCs w:val="18"/>
              </w:rPr>
              <w:t xml:space="preserve"> doğru-yanlış olmasına göre yan taraf</w:t>
            </w:r>
            <w:r>
              <w:rPr>
                <w:rFonts w:ascii="Tahoma" w:hAnsi="Tahoma" w:cs="Tahoma"/>
                <w:sz w:val="18"/>
                <w:szCs w:val="18"/>
              </w:rPr>
              <w:t>ına</w:t>
            </w:r>
            <w:r w:rsidRPr="0014710E">
              <w:rPr>
                <w:rFonts w:ascii="Tahoma" w:hAnsi="Tahoma" w:cs="Tahoma"/>
                <w:b/>
                <w:sz w:val="18"/>
                <w:szCs w:val="18"/>
              </w:rPr>
              <w:t xml:space="preserve"> </w:t>
            </w:r>
            <w:r w:rsidRPr="0014710E">
              <w:rPr>
                <w:rFonts w:ascii="Tahoma" w:hAnsi="Tahoma" w:cs="Tahoma"/>
                <w:b/>
                <w:sz w:val="20"/>
                <w:szCs w:val="20"/>
              </w:rPr>
              <w:t>X</w:t>
            </w:r>
            <w:r w:rsidRPr="0014710E">
              <w:rPr>
                <w:rFonts w:ascii="Tahoma" w:hAnsi="Tahoma" w:cs="Tahoma"/>
                <w:b/>
                <w:sz w:val="18"/>
                <w:szCs w:val="18"/>
              </w:rPr>
              <w:t xml:space="preserve"> </w:t>
            </w:r>
            <w:r w:rsidRPr="0014710E">
              <w:rPr>
                <w:rFonts w:ascii="Tahoma" w:hAnsi="Tahoma" w:cs="Tahoma"/>
                <w:sz w:val="18"/>
                <w:szCs w:val="18"/>
              </w:rPr>
              <w:t>olarak işaretleyiniz.</w:t>
            </w:r>
            <w:r w:rsidR="00F56698">
              <w:rPr>
                <w:rFonts w:ascii="Tahoma" w:hAnsi="Tahoma" w:cs="Tahoma"/>
                <w:sz w:val="18"/>
                <w:szCs w:val="18"/>
              </w:rPr>
              <w:t>(2x10=20)</w:t>
            </w:r>
          </w:p>
        </w:tc>
      </w:tr>
      <w:tr w:rsidR="00AC7C87" w:rsidRPr="00D43C37" w:rsidTr="00AC7C87">
        <w:tblPrEx>
          <w:tblCellMar>
            <w:left w:w="108" w:type="dxa"/>
            <w:right w:w="108" w:type="dxa"/>
          </w:tblCellMar>
          <w:tblLook w:val="01E0" w:firstRow="1" w:lastRow="1" w:firstColumn="1" w:lastColumn="1" w:noHBand="0" w:noVBand="0"/>
        </w:tblPrEx>
        <w:trPr>
          <w:trHeight w:val="258"/>
        </w:trPr>
        <w:tc>
          <w:tcPr>
            <w:tcW w:w="660" w:type="dxa"/>
          </w:tcPr>
          <w:p w:rsidR="00AC7C87" w:rsidRPr="00D43C37" w:rsidRDefault="00AC7C87" w:rsidP="00AC7C87">
            <w:pPr>
              <w:rPr>
                <w:rFonts w:ascii="Tahoma" w:hAnsi="Tahoma" w:cs="Tahoma"/>
                <w:sz w:val="18"/>
                <w:szCs w:val="18"/>
              </w:rPr>
            </w:pPr>
          </w:p>
        </w:tc>
        <w:tc>
          <w:tcPr>
            <w:tcW w:w="720" w:type="dxa"/>
          </w:tcPr>
          <w:p w:rsidR="00AC7C87" w:rsidRPr="00D43C37" w:rsidRDefault="00AC7C87" w:rsidP="00AC7C87">
            <w:pPr>
              <w:rPr>
                <w:rFonts w:ascii="Tahoma" w:hAnsi="Tahoma" w:cs="Tahoma"/>
                <w:sz w:val="18"/>
                <w:szCs w:val="18"/>
              </w:rPr>
            </w:pPr>
          </w:p>
        </w:tc>
        <w:tc>
          <w:tcPr>
            <w:tcW w:w="9040" w:type="dxa"/>
          </w:tcPr>
          <w:p w:rsidR="00AC7C87" w:rsidRPr="00D43C37" w:rsidRDefault="00AC7C87" w:rsidP="00AC7C87">
            <w:pPr>
              <w:rPr>
                <w:rFonts w:ascii="Tahoma" w:hAnsi="Tahoma" w:cs="Tahoma"/>
                <w:sz w:val="18"/>
                <w:szCs w:val="18"/>
              </w:rPr>
            </w:pPr>
            <w:r>
              <w:rPr>
                <w:rFonts w:ascii="Tahoma" w:hAnsi="Tahoma" w:cs="Tahoma"/>
                <w:sz w:val="18"/>
                <w:szCs w:val="18"/>
              </w:rPr>
              <w:t>1-</w:t>
            </w:r>
            <w:r w:rsidR="00B46F32">
              <w:rPr>
                <w:rFonts w:ascii="Tahoma" w:hAnsi="Tahoma" w:cs="Tahoma"/>
                <w:sz w:val="18"/>
                <w:szCs w:val="18"/>
              </w:rPr>
              <w:t xml:space="preserve">Mondros Ateşkes Antlaşması’nı Rauf Orbay Osmanlı Hükümeti adına imzalamıştır. </w:t>
            </w:r>
          </w:p>
        </w:tc>
      </w:tr>
      <w:tr w:rsidR="00AC7C87" w:rsidRPr="00D43C37" w:rsidTr="00AC7C87">
        <w:tblPrEx>
          <w:tblCellMar>
            <w:left w:w="108" w:type="dxa"/>
            <w:right w:w="108" w:type="dxa"/>
          </w:tblCellMar>
          <w:tblLook w:val="01E0" w:firstRow="1" w:lastRow="1" w:firstColumn="1" w:lastColumn="1" w:noHBand="0" w:noVBand="0"/>
        </w:tblPrEx>
        <w:trPr>
          <w:trHeight w:val="281"/>
        </w:trPr>
        <w:tc>
          <w:tcPr>
            <w:tcW w:w="660" w:type="dxa"/>
          </w:tcPr>
          <w:p w:rsidR="00AC7C87" w:rsidRPr="00D43C37" w:rsidRDefault="00AC7C87" w:rsidP="00AC7C87">
            <w:pPr>
              <w:rPr>
                <w:rFonts w:ascii="Tahoma" w:hAnsi="Tahoma" w:cs="Tahoma"/>
                <w:sz w:val="18"/>
                <w:szCs w:val="18"/>
              </w:rPr>
            </w:pPr>
          </w:p>
        </w:tc>
        <w:tc>
          <w:tcPr>
            <w:tcW w:w="720" w:type="dxa"/>
          </w:tcPr>
          <w:p w:rsidR="00AC7C87" w:rsidRPr="00D43C37" w:rsidRDefault="00AC7C87" w:rsidP="00AC7C87">
            <w:pPr>
              <w:rPr>
                <w:rFonts w:ascii="Tahoma" w:hAnsi="Tahoma" w:cs="Tahoma"/>
                <w:sz w:val="18"/>
                <w:szCs w:val="18"/>
              </w:rPr>
            </w:pPr>
          </w:p>
        </w:tc>
        <w:tc>
          <w:tcPr>
            <w:tcW w:w="9040" w:type="dxa"/>
          </w:tcPr>
          <w:p w:rsidR="00AC7C87" w:rsidRPr="00D43C37" w:rsidRDefault="00AC7C87" w:rsidP="00AC7C87">
            <w:pPr>
              <w:rPr>
                <w:rFonts w:ascii="Tahoma" w:hAnsi="Tahoma" w:cs="Tahoma"/>
                <w:sz w:val="18"/>
                <w:szCs w:val="18"/>
              </w:rPr>
            </w:pPr>
            <w:r>
              <w:rPr>
                <w:rFonts w:ascii="Tahoma" w:hAnsi="Tahoma" w:cs="Tahoma"/>
                <w:sz w:val="18"/>
                <w:szCs w:val="18"/>
              </w:rPr>
              <w:t>2-</w:t>
            </w:r>
            <w:r w:rsidR="00AB7303">
              <w:rPr>
                <w:rFonts w:ascii="Tahoma" w:hAnsi="Tahoma" w:cs="Tahoma"/>
                <w:sz w:val="18"/>
                <w:szCs w:val="18"/>
              </w:rPr>
              <w:t>I. Dünya Savaşı’nda kazandığımız tek cephe Çanakkale Cephesi’dir.</w:t>
            </w:r>
          </w:p>
        </w:tc>
      </w:tr>
      <w:tr w:rsidR="00AC7C87" w:rsidRPr="00D43C37" w:rsidTr="00AC7C87">
        <w:tblPrEx>
          <w:tblCellMar>
            <w:left w:w="108" w:type="dxa"/>
            <w:right w:w="108" w:type="dxa"/>
          </w:tblCellMar>
          <w:tblLook w:val="01E0" w:firstRow="1" w:lastRow="1" w:firstColumn="1" w:lastColumn="1" w:noHBand="0" w:noVBand="0"/>
        </w:tblPrEx>
        <w:trPr>
          <w:trHeight w:val="258"/>
        </w:trPr>
        <w:tc>
          <w:tcPr>
            <w:tcW w:w="660" w:type="dxa"/>
          </w:tcPr>
          <w:p w:rsidR="00AC7C87" w:rsidRPr="00D43C37" w:rsidRDefault="00AC7C87" w:rsidP="00AC7C87">
            <w:pPr>
              <w:rPr>
                <w:rFonts w:ascii="Tahoma" w:hAnsi="Tahoma" w:cs="Tahoma"/>
                <w:sz w:val="18"/>
                <w:szCs w:val="18"/>
              </w:rPr>
            </w:pPr>
          </w:p>
        </w:tc>
        <w:tc>
          <w:tcPr>
            <w:tcW w:w="720" w:type="dxa"/>
          </w:tcPr>
          <w:p w:rsidR="00AC7C87" w:rsidRPr="00D43C37" w:rsidRDefault="00AC7C87" w:rsidP="00AC7C87">
            <w:pPr>
              <w:rPr>
                <w:rFonts w:ascii="Tahoma" w:hAnsi="Tahoma" w:cs="Tahoma"/>
                <w:sz w:val="18"/>
                <w:szCs w:val="18"/>
              </w:rPr>
            </w:pPr>
          </w:p>
        </w:tc>
        <w:tc>
          <w:tcPr>
            <w:tcW w:w="9040" w:type="dxa"/>
          </w:tcPr>
          <w:p w:rsidR="00AC7C87" w:rsidRPr="00D43C37" w:rsidRDefault="00AC7C87" w:rsidP="00AC7C87">
            <w:pPr>
              <w:rPr>
                <w:rFonts w:ascii="Tahoma" w:hAnsi="Tahoma" w:cs="Tahoma"/>
                <w:sz w:val="18"/>
                <w:szCs w:val="18"/>
              </w:rPr>
            </w:pPr>
            <w:r>
              <w:rPr>
                <w:rFonts w:ascii="Tahoma" w:hAnsi="Tahoma" w:cs="Tahoma"/>
                <w:sz w:val="18"/>
                <w:szCs w:val="18"/>
              </w:rPr>
              <w:t>3-</w:t>
            </w:r>
            <w:r w:rsidR="00F56698">
              <w:rPr>
                <w:rFonts w:ascii="Tahoma" w:hAnsi="Tahoma" w:cs="Tahoma"/>
                <w:sz w:val="18"/>
                <w:szCs w:val="18"/>
              </w:rPr>
              <w:t>Trablusgarp Savaşı’nın sebebi İtalya’nın sömürge arayışıdır.</w:t>
            </w:r>
          </w:p>
        </w:tc>
      </w:tr>
      <w:tr w:rsidR="00AC7C87" w:rsidRPr="00D43C37" w:rsidTr="00AC7C87">
        <w:tblPrEx>
          <w:tblCellMar>
            <w:left w:w="108" w:type="dxa"/>
            <w:right w:w="108" w:type="dxa"/>
          </w:tblCellMar>
          <w:tblLook w:val="01E0" w:firstRow="1" w:lastRow="1" w:firstColumn="1" w:lastColumn="1" w:noHBand="0" w:noVBand="0"/>
        </w:tblPrEx>
        <w:trPr>
          <w:trHeight w:val="258"/>
        </w:trPr>
        <w:tc>
          <w:tcPr>
            <w:tcW w:w="660" w:type="dxa"/>
          </w:tcPr>
          <w:p w:rsidR="00AC7C87" w:rsidRPr="00D43C37" w:rsidRDefault="00AC7C87" w:rsidP="00AC7C87">
            <w:pPr>
              <w:rPr>
                <w:rFonts w:ascii="Tahoma" w:hAnsi="Tahoma" w:cs="Tahoma"/>
                <w:sz w:val="18"/>
                <w:szCs w:val="18"/>
              </w:rPr>
            </w:pPr>
          </w:p>
        </w:tc>
        <w:tc>
          <w:tcPr>
            <w:tcW w:w="720" w:type="dxa"/>
          </w:tcPr>
          <w:p w:rsidR="00AC7C87" w:rsidRPr="00D43C37" w:rsidRDefault="00AC7C87" w:rsidP="00AC7C87">
            <w:pPr>
              <w:rPr>
                <w:rFonts w:ascii="Tahoma" w:hAnsi="Tahoma" w:cs="Tahoma"/>
                <w:sz w:val="18"/>
                <w:szCs w:val="18"/>
              </w:rPr>
            </w:pPr>
          </w:p>
        </w:tc>
        <w:tc>
          <w:tcPr>
            <w:tcW w:w="9040" w:type="dxa"/>
            <w:tcBorders>
              <w:right w:val="single" w:sz="4" w:space="0" w:color="auto"/>
            </w:tcBorders>
          </w:tcPr>
          <w:p w:rsidR="00AC7C87" w:rsidRPr="00D43C37" w:rsidRDefault="00AC7C87" w:rsidP="00AC7C87">
            <w:pPr>
              <w:rPr>
                <w:rFonts w:ascii="Tahoma" w:hAnsi="Tahoma" w:cs="Tahoma"/>
                <w:sz w:val="18"/>
                <w:szCs w:val="18"/>
              </w:rPr>
            </w:pPr>
            <w:r>
              <w:rPr>
                <w:rFonts w:ascii="Tahoma" w:hAnsi="Tahoma" w:cs="Tahoma"/>
                <w:sz w:val="18"/>
                <w:szCs w:val="18"/>
              </w:rPr>
              <w:t>4-</w:t>
            </w:r>
            <w:r w:rsidR="00C07B53">
              <w:rPr>
                <w:rFonts w:ascii="Tahoma" w:hAnsi="Tahoma" w:cs="Tahoma"/>
                <w:sz w:val="18"/>
                <w:szCs w:val="18"/>
              </w:rPr>
              <w:t>İzmir ve çevresi İtalyanlar tarafından işgal edilmiştir.</w:t>
            </w:r>
          </w:p>
        </w:tc>
      </w:tr>
      <w:tr w:rsidR="00AC7C87" w:rsidRPr="00D43C37" w:rsidTr="00AC7C87">
        <w:tblPrEx>
          <w:tblCellMar>
            <w:left w:w="108" w:type="dxa"/>
            <w:right w:w="108" w:type="dxa"/>
          </w:tblCellMar>
          <w:tblLook w:val="01E0" w:firstRow="1" w:lastRow="1" w:firstColumn="1" w:lastColumn="1" w:noHBand="0" w:noVBand="0"/>
        </w:tblPrEx>
        <w:trPr>
          <w:trHeight w:val="281"/>
        </w:trPr>
        <w:tc>
          <w:tcPr>
            <w:tcW w:w="660" w:type="dxa"/>
          </w:tcPr>
          <w:p w:rsidR="00AC7C87" w:rsidRPr="00D43C37" w:rsidRDefault="00AC7C87" w:rsidP="00AC7C87">
            <w:pPr>
              <w:jc w:val="both"/>
              <w:rPr>
                <w:rFonts w:ascii="Tahoma" w:hAnsi="Tahoma" w:cs="Tahoma"/>
                <w:sz w:val="18"/>
                <w:szCs w:val="18"/>
              </w:rPr>
            </w:pPr>
          </w:p>
        </w:tc>
        <w:tc>
          <w:tcPr>
            <w:tcW w:w="720" w:type="dxa"/>
          </w:tcPr>
          <w:p w:rsidR="00AC7C87" w:rsidRPr="00D43C37" w:rsidRDefault="00AC7C87" w:rsidP="00AC7C87">
            <w:pPr>
              <w:jc w:val="both"/>
              <w:rPr>
                <w:rFonts w:ascii="Tahoma" w:hAnsi="Tahoma" w:cs="Tahoma"/>
                <w:sz w:val="18"/>
                <w:szCs w:val="18"/>
              </w:rPr>
            </w:pPr>
          </w:p>
        </w:tc>
        <w:tc>
          <w:tcPr>
            <w:tcW w:w="9040" w:type="dxa"/>
            <w:tcBorders>
              <w:right w:val="single" w:sz="4" w:space="0" w:color="auto"/>
            </w:tcBorders>
          </w:tcPr>
          <w:p w:rsidR="00AC7C87" w:rsidRPr="00D43C37" w:rsidRDefault="00AC7C87" w:rsidP="00AC7C87">
            <w:pPr>
              <w:jc w:val="both"/>
              <w:rPr>
                <w:rFonts w:ascii="Tahoma" w:hAnsi="Tahoma" w:cs="Tahoma"/>
                <w:sz w:val="18"/>
                <w:szCs w:val="18"/>
              </w:rPr>
            </w:pPr>
            <w:r>
              <w:rPr>
                <w:rFonts w:ascii="Tahoma" w:hAnsi="Tahoma" w:cs="Tahoma"/>
                <w:sz w:val="18"/>
                <w:szCs w:val="18"/>
              </w:rPr>
              <w:t>5-</w:t>
            </w:r>
            <w:r w:rsidR="00F56698">
              <w:rPr>
                <w:rFonts w:ascii="Tahoma" w:hAnsi="Tahoma" w:cs="Tahoma"/>
                <w:sz w:val="18"/>
                <w:szCs w:val="18"/>
              </w:rPr>
              <w:t>Mustafa Kemal yeniçeri kıyafetiyle Sofya ‘da bir davete katılmıştır.</w:t>
            </w:r>
          </w:p>
        </w:tc>
      </w:tr>
      <w:tr w:rsidR="00AC7C87" w:rsidRPr="00D43C37" w:rsidTr="00AC7C87">
        <w:tblPrEx>
          <w:tblCellMar>
            <w:left w:w="108" w:type="dxa"/>
            <w:right w:w="108" w:type="dxa"/>
          </w:tblCellMar>
          <w:tblLook w:val="01E0" w:firstRow="1" w:lastRow="1" w:firstColumn="1" w:lastColumn="1" w:noHBand="0" w:noVBand="0"/>
        </w:tblPrEx>
        <w:trPr>
          <w:trHeight w:val="258"/>
        </w:trPr>
        <w:tc>
          <w:tcPr>
            <w:tcW w:w="660" w:type="dxa"/>
          </w:tcPr>
          <w:p w:rsidR="00AC7C87" w:rsidRPr="00D43C37" w:rsidRDefault="00AC7C87" w:rsidP="00AC7C87">
            <w:pPr>
              <w:rPr>
                <w:rFonts w:ascii="Tahoma" w:hAnsi="Tahoma" w:cs="Tahoma"/>
                <w:sz w:val="18"/>
                <w:szCs w:val="18"/>
              </w:rPr>
            </w:pPr>
          </w:p>
        </w:tc>
        <w:tc>
          <w:tcPr>
            <w:tcW w:w="720" w:type="dxa"/>
          </w:tcPr>
          <w:p w:rsidR="00AC7C87" w:rsidRPr="00D43C37" w:rsidRDefault="00AC7C87" w:rsidP="00AC7C87">
            <w:pPr>
              <w:rPr>
                <w:rFonts w:ascii="Tahoma" w:hAnsi="Tahoma" w:cs="Tahoma"/>
                <w:sz w:val="18"/>
                <w:szCs w:val="18"/>
              </w:rPr>
            </w:pPr>
          </w:p>
        </w:tc>
        <w:tc>
          <w:tcPr>
            <w:tcW w:w="9040" w:type="dxa"/>
          </w:tcPr>
          <w:p w:rsidR="00AC7C87" w:rsidRPr="00D43C37" w:rsidRDefault="00AC7C87" w:rsidP="00AC7C87">
            <w:pPr>
              <w:rPr>
                <w:rFonts w:ascii="Tahoma" w:hAnsi="Tahoma" w:cs="Tahoma"/>
                <w:sz w:val="18"/>
                <w:szCs w:val="18"/>
              </w:rPr>
            </w:pPr>
            <w:r>
              <w:rPr>
                <w:rFonts w:ascii="Tahoma" w:hAnsi="Tahoma" w:cs="Tahoma"/>
                <w:sz w:val="18"/>
                <w:szCs w:val="18"/>
              </w:rPr>
              <w:t>6-</w:t>
            </w:r>
            <w:r w:rsidR="00C07B53">
              <w:rPr>
                <w:rFonts w:ascii="Tahoma" w:hAnsi="Tahoma" w:cs="Tahoma"/>
                <w:sz w:val="18"/>
                <w:szCs w:val="18"/>
              </w:rPr>
              <w:t>Mavri Mira Cemiyet</w:t>
            </w:r>
            <w:r w:rsidR="00AB21F9">
              <w:rPr>
                <w:rFonts w:ascii="Tahoma" w:hAnsi="Tahoma" w:cs="Tahoma"/>
                <w:sz w:val="18"/>
                <w:szCs w:val="18"/>
              </w:rPr>
              <w:t>i yararlı cemiyetler arasındadır.</w:t>
            </w:r>
          </w:p>
        </w:tc>
      </w:tr>
      <w:tr w:rsidR="00AC7C87" w:rsidRPr="00D43C37" w:rsidTr="00AC7C87">
        <w:tblPrEx>
          <w:tblCellMar>
            <w:left w:w="108" w:type="dxa"/>
            <w:right w:w="108" w:type="dxa"/>
          </w:tblCellMar>
          <w:tblLook w:val="01E0" w:firstRow="1" w:lastRow="1" w:firstColumn="1" w:lastColumn="1" w:noHBand="0" w:noVBand="0"/>
        </w:tblPrEx>
        <w:trPr>
          <w:trHeight w:val="281"/>
        </w:trPr>
        <w:tc>
          <w:tcPr>
            <w:tcW w:w="660" w:type="dxa"/>
          </w:tcPr>
          <w:p w:rsidR="00AC7C87" w:rsidRPr="00D43C37" w:rsidRDefault="00AC7C87" w:rsidP="00AC7C87">
            <w:pPr>
              <w:rPr>
                <w:rFonts w:ascii="Tahoma" w:hAnsi="Tahoma" w:cs="Tahoma"/>
                <w:sz w:val="18"/>
                <w:szCs w:val="18"/>
              </w:rPr>
            </w:pPr>
          </w:p>
        </w:tc>
        <w:tc>
          <w:tcPr>
            <w:tcW w:w="720" w:type="dxa"/>
          </w:tcPr>
          <w:p w:rsidR="00AC7C87" w:rsidRPr="00D43C37" w:rsidRDefault="00AC7C87" w:rsidP="00AC7C87">
            <w:pPr>
              <w:rPr>
                <w:rFonts w:ascii="Tahoma" w:hAnsi="Tahoma" w:cs="Tahoma"/>
                <w:sz w:val="18"/>
                <w:szCs w:val="18"/>
              </w:rPr>
            </w:pPr>
          </w:p>
        </w:tc>
        <w:tc>
          <w:tcPr>
            <w:tcW w:w="9040" w:type="dxa"/>
          </w:tcPr>
          <w:p w:rsidR="00AC7C87" w:rsidRPr="00D43C37" w:rsidRDefault="00AC7C87" w:rsidP="00AC7C87">
            <w:pPr>
              <w:rPr>
                <w:rFonts w:ascii="Tahoma" w:hAnsi="Tahoma" w:cs="Tahoma"/>
                <w:sz w:val="18"/>
                <w:szCs w:val="18"/>
              </w:rPr>
            </w:pPr>
            <w:r>
              <w:rPr>
                <w:rFonts w:ascii="Tahoma" w:hAnsi="Tahoma" w:cs="Tahoma"/>
                <w:sz w:val="18"/>
                <w:szCs w:val="18"/>
              </w:rPr>
              <w:t>7-</w:t>
            </w:r>
            <w:r w:rsidR="00AB21F9">
              <w:rPr>
                <w:rFonts w:ascii="Tahoma" w:hAnsi="Tahoma" w:cs="Tahoma"/>
                <w:sz w:val="18"/>
                <w:szCs w:val="18"/>
              </w:rPr>
              <w:t>Erzurum Kongresi’nde İrade-i Milliye adlı gazetenin çıkarılmasına karar verildi.</w:t>
            </w:r>
          </w:p>
        </w:tc>
      </w:tr>
      <w:tr w:rsidR="00AC7C87" w:rsidRPr="00D43C37" w:rsidTr="00AC7C87">
        <w:tblPrEx>
          <w:tblCellMar>
            <w:left w:w="108" w:type="dxa"/>
            <w:right w:w="108" w:type="dxa"/>
          </w:tblCellMar>
          <w:tblLook w:val="01E0" w:firstRow="1" w:lastRow="1" w:firstColumn="1" w:lastColumn="1" w:noHBand="0" w:noVBand="0"/>
        </w:tblPrEx>
        <w:trPr>
          <w:trHeight w:val="281"/>
        </w:trPr>
        <w:tc>
          <w:tcPr>
            <w:tcW w:w="660" w:type="dxa"/>
          </w:tcPr>
          <w:p w:rsidR="00AC7C87" w:rsidRPr="00D43C37" w:rsidRDefault="00AC7C87" w:rsidP="00AC7C87">
            <w:pPr>
              <w:rPr>
                <w:rFonts w:ascii="Tahoma" w:hAnsi="Tahoma" w:cs="Tahoma"/>
                <w:sz w:val="18"/>
                <w:szCs w:val="18"/>
              </w:rPr>
            </w:pPr>
          </w:p>
        </w:tc>
        <w:tc>
          <w:tcPr>
            <w:tcW w:w="720" w:type="dxa"/>
          </w:tcPr>
          <w:p w:rsidR="00AC7C87" w:rsidRPr="00D43C37" w:rsidRDefault="00AC7C87" w:rsidP="00AC7C87">
            <w:pPr>
              <w:rPr>
                <w:rFonts w:ascii="Tahoma" w:hAnsi="Tahoma" w:cs="Tahoma"/>
                <w:sz w:val="18"/>
                <w:szCs w:val="18"/>
              </w:rPr>
            </w:pPr>
          </w:p>
        </w:tc>
        <w:tc>
          <w:tcPr>
            <w:tcW w:w="9040" w:type="dxa"/>
            <w:tcBorders>
              <w:right w:val="single" w:sz="4" w:space="0" w:color="auto"/>
            </w:tcBorders>
          </w:tcPr>
          <w:p w:rsidR="00AC7C87" w:rsidRPr="00D43C37" w:rsidRDefault="00AC7C87" w:rsidP="00AC7C87">
            <w:pPr>
              <w:rPr>
                <w:rFonts w:ascii="Tahoma" w:hAnsi="Tahoma" w:cs="Tahoma"/>
                <w:sz w:val="18"/>
                <w:szCs w:val="18"/>
              </w:rPr>
            </w:pPr>
            <w:r>
              <w:rPr>
                <w:rFonts w:ascii="Tahoma" w:hAnsi="Tahoma" w:cs="Tahoma"/>
                <w:sz w:val="18"/>
                <w:szCs w:val="18"/>
              </w:rPr>
              <w:t>8-</w:t>
            </w:r>
            <w:r w:rsidR="00422048">
              <w:rPr>
                <w:rFonts w:ascii="Tahoma" w:hAnsi="Tahoma" w:cs="Tahoma"/>
                <w:sz w:val="18"/>
                <w:szCs w:val="18"/>
              </w:rPr>
              <w:t>Manda ve himaye ilk defa Sivas Kongresi’nde gündeme gelmiştir.</w:t>
            </w:r>
          </w:p>
        </w:tc>
      </w:tr>
      <w:tr w:rsidR="00AC7C87" w:rsidRPr="00D43C37" w:rsidTr="00AC7C87">
        <w:tblPrEx>
          <w:tblCellMar>
            <w:left w:w="108" w:type="dxa"/>
            <w:right w:w="108" w:type="dxa"/>
          </w:tblCellMar>
          <w:tblLook w:val="01E0" w:firstRow="1" w:lastRow="1" w:firstColumn="1" w:lastColumn="1" w:noHBand="0" w:noVBand="0"/>
        </w:tblPrEx>
        <w:trPr>
          <w:trHeight w:val="281"/>
        </w:trPr>
        <w:tc>
          <w:tcPr>
            <w:tcW w:w="660" w:type="dxa"/>
          </w:tcPr>
          <w:p w:rsidR="00AC7C87" w:rsidRPr="00D43C37" w:rsidRDefault="00AC7C87" w:rsidP="00AC7C87">
            <w:pPr>
              <w:rPr>
                <w:rFonts w:ascii="Tahoma" w:hAnsi="Tahoma" w:cs="Tahoma"/>
                <w:sz w:val="18"/>
                <w:szCs w:val="18"/>
              </w:rPr>
            </w:pPr>
          </w:p>
        </w:tc>
        <w:tc>
          <w:tcPr>
            <w:tcW w:w="720" w:type="dxa"/>
          </w:tcPr>
          <w:p w:rsidR="00AC7C87" w:rsidRPr="00D43C37" w:rsidRDefault="00AC7C87" w:rsidP="00AC7C87">
            <w:pPr>
              <w:rPr>
                <w:rFonts w:ascii="Tahoma" w:hAnsi="Tahoma" w:cs="Tahoma"/>
                <w:sz w:val="18"/>
                <w:szCs w:val="18"/>
              </w:rPr>
            </w:pPr>
          </w:p>
        </w:tc>
        <w:tc>
          <w:tcPr>
            <w:tcW w:w="9040" w:type="dxa"/>
            <w:tcBorders>
              <w:right w:val="single" w:sz="4" w:space="0" w:color="auto"/>
            </w:tcBorders>
          </w:tcPr>
          <w:p w:rsidR="00AC7C87" w:rsidRPr="00D43C37" w:rsidRDefault="00AC7C87" w:rsidP="00AC7C87">
            <w:pPr>
              <w:rPr>
                <w:rFonts w:ascii="Tahoma" w:hAnsi="Tahoma" w:cs="Tahoma"/>
                <w:sz w:val="18"/>
                <w:szCs w:val="18"/>
              </w:rPr>
            </w:pPr>
            <w:r>
              <w:rPr>
                <w:rFonts w:ascii="Tahoma" w:hAnsi="Tahoma" w:cs="Tahoma"/>
                <w:sz w:val="18"/>
                <w:szCs w:val="18"/>
              </w:rPr>
              <w:t>9-</w:t>
            </w:r>
            <w:r w:rsidR="00A12820">
              <w:rPr>
                <w:rFonts w:ascii="Tahoma" w:hAnsi="Tahoma" w:cs="Tahoma"/>
                <w:sz w:val="18"/>
                <w:szCs w:val="18"/>
              </w:rPr>
              <w:t>Kars, Ardahan ve Batum’da gerekirse halk oylaması yapılması kararı Sivas Kongresi’nde alınmıştır.</w:t>
            </w:r>
          </w:p>
        </w:tc>
      </w:tr>
      <w:tr w:rsidR="00AC7C87" w:rsidRPr="00D43C37" w:rsidTr="00AC7C87">
        <w:tblPrEx>
          <w:tblCellMar>
            <w:left w:w="108" w:type="dxa"/>
            <w:right w:w="108" w:type="dxa"/>
          </w:tblCellMar>
          <w:tblLook w:val="01E0" w:firstRow="1" w:lastRow="1" w:firstColumn="1" w:lastColumn="1" w:noHBand="0" w:noVBand="0"/>
        </w:tblPrEx>
        <w:trPr>
          <w:trHeight w:val="281"/>
        </w:trPr>
        <w:tc>
          <w:tcPr>
            <w:tcW w:w="660" w:type="dxa"/>
            <w:tcBorders>
              <w:bottom w:val="single" w:sz="4" w:space="0" w:color="auto"/>
            </w:tcBorders>
          </w:tcPr>
          <w:p w:rsidR="00AC7C87" w:rsidRPr="00D43C37" w:rsidRDefault="00AC7C87" w:rsidP="00AC7C87">
            <w:pPr>
              <w:rPr>
                <w:rFonts w:ascii="Tahoma" w:hAnsi="Tahoma" w:cs="Tahoma"/>
                <w:sz w:val="18"/>
                <w:szCs w:val="18"/>
              </w:rPr>
            </w:pPr>
          </w:p>
        </w:tc>
        <w:tc>
          <w:tcPr>
            <w:tcW w:w="720" w:type="dxa"/>
            <w:tcBorders>
              <w:bottom w:val="single" w:sz="4" w:space="0" w:color="auto"/>
            </w:tcBorders>
          </w:tcPr>
          <w:p w:rsidR="00AC7C87" w:rsidRPr="00D43C37" w:rsidRDefault="00AC7C87" w:rsidP="00AC7C87">
            <w:pPr>
              <w:rPr>
                <w:rFonts w:ascii="Tahoma" w:hAnsi="Tahoma" w:cs="Tahoma"/>
                <w:sz w:val="18"/>
                <w:szCs w:val="18"/>
              </w:rPr>
            </w:pPr>
          </w:p>
        </w:tc>
        <w:tc>
          <w:tcPr>
            <w:tcW w:w="9040" w:type="dxa"/>
            <w:tcBorders>
              <w:bottom w:val="single" w:sz="4" w:space="0" w:color="auto"/>
              <w:right w:val="single" w:sz="4" w:space="0" w:color="auto"/>
            </w:tcBorders>
          </w:tcPr>
          <w:p w:rsidR="00AC7C87" w:rsidRPr="00D43C37" w:rsidRDefault="00AC7C87" w:rsidP="00AC7C87">
            <w:pPr>
              <w:rPr>
                <w:rFonts w:ascii="Tahoma" w:hAnsi="Tahoma" w:cs="Tahoma"/>
                <w:sz w:val="18"/>
                <w:szCs w:val="18"/>
              </w:rPr>
            </w:pPr>
            <w:r>
              <w:rPr>
                <w:rFonts w:ascii="Tahoma" w:hAnsi="Tahoma" w:cs="Tahoma"/>
                <w:sz w:val="18"/>
                <w:szCs w:val="18"/>
              </w:rPr>
              <w:t>10-</w:t>
            </w:r>
            <w:r w:rsidR="00DA2C79">
              <w:rPr>
                <w:rFonts w:ascii="Tahoma" w:hAnsi="Tahoma" w:cs="Tahoma"/>
                <w:sz w:val="18"/>
                <w:szCs w:val="18"/>
              </w:rPr>
              <w:t>Amasya Görüşmeleri’yle İstanbul Hükümeti Ankara Hükümeti’ni resmen tanımıştır.</w:t>
            </w:r>
          </w:p>
        </w:tc>
      </w:tr>
    </w:tbl>
    <w:p w:rsidR="00AC7C87" w:rsidRPr="004423A2" w:rsidRDefault="00AC7C87" w:rsidP="00AC7C87"/>
    <w:p w:rsidR="007A3165" w:rsidRPr="00AC7C87" w:rsidRDefault="007A3165">
      <w:pPr>
        <w:rPr>
          <w:sz w:val="20"/>
          <w:szCs w:val="20"/>
        </w:rPr>
        <w:sectPr w:rsidR="007A3165" w:rsidRPr="00AC7C87" w:rsidSect="00563E6C">
          <w:type w:val="continuous"/>
          <w:pgSz w:w="11906" w:h="16838"/>
          <w:pgMar w:top="567" w:right="567" w:bottom="567" w:left="567" w:header="709" w:footer="709" w:gutter="0"/>
          <w:cols w:space="708"/>
          <w:docGrid w:linePitch="360"/>
        </w:sectPr>
      </w:pPr>
    </w:p>
    <w:p w:rsidR="00AB7303" w:rsidRPr="00A12820" w:rsidRDefault="006760A7" w:rsidP="00AB7303">
      <w:pPr>
        <w:rPr>
          <w:b/>
          <w:sz w:val="20"/>
          <w:szCs w:val="20"/>
        </w:rPr>
      </w:pPr>
      <w:r w:rsidRPr="005E38FC">
        <w:rPr>
          <w:b/>
          <w:sz w:val="20"/>
          <w:szCs w:val="20"/>
        </w:rPr>
        <w:lastRenderedPageBreak/>
        <w:t>15</w:t>
      </w:r>
      <w:r w:rsidR="00B46F32" w:rsidRPr="005E38FC">
        <w:rPr>
          <w:b/>
          <w:sz w:val="20"/>
          <w:szCs w:val="20"/>
        </w:rPr>
        <w:t>-</w:t>
      </w:r>
      <w:r w:rsidR="00AB7303" w:rsidRPr="00AB7303">
        <w:rPr>
          <w:b/>
        </w:rPr>
        <w:t xml:space="preserve"> </w:t>
      </w:r>
      <w:r w:rsidR="00AB7303" w:rsidRPr="00A12820">
        <w:rPr>
          <w:b/>
          <w:sz w:val="20"/>
          <w:szCs w:val="20"/>
        </w:rPr>
        <w:t xml:space="preserve">Aşağıda Mustafa Kemal’in okuduğu okullar </w:t>
      </w:r>
      <w:proofErr w:type="gramStart"/>
      <w:r w:rsidR="00AB7303" w:rsidRPr="00A12820">
        <w:rPr>
          <w:b/>
          <w:sz w:val="20"/>
          <w:szCs w:val="20"/>
        </w:rPr>
        <w:t>verilmiştir.Bu</w:t>
      </w:r>
      <w:proofErr w:type="gramEnd"/>
      <w:r w:rsidR="00AB7303" w:rsidRPr="00A12820">
        <w:rPr>
          <w:b/>
          <w:sz w:val="20"/>
          <w:szCs w:val="20"/>
        </w:rPr>
        <w:t xml:space="preserve"> okulların bulundukları şehirleri numaraları boşluklara yerleştiriniz.</w:t>
      </w:r>
      <w:r w:rsidR="00F56698" w:rsidRPr="00A12820">
        <w:rPr>
          <w:b/>
          <w:sz w:val="20"/>
          <w:szCs w:val="20"/>
        </w:rPr>
        <w:t>(2x5=10)</w:t>
      </w:r>
    </w:p>
    <w:p w:rsidR="00AB7303" w:rsidRPr="00A12820" w:rsidRDefault="00AB7303" w:rsidP="00AB7303">
      <w:pPr>
        <w:rPr>
          <w:b/>
          <w:sz w:val="20"/>
          <w:szCs w:val="20"/>
        </w:rPr>
      </w:pPr>
      <w:r w:rsidRPr="00A12820">
        <w:rPr>
          <w:b/>
          <w:sz w:val="20"/>
          <w:szCs w:val="20"/>
        </w:rPr>
        <w:t>(1)İstanbul</w:t>
      </w:r>
      <w:r w:rsidR="00F56698" w:rsidRPr="00A12820">
        <w:rPr>
          <w:b/>
          <w:sz w:val="20"/>
          <w:szCs w:val="20"/>
        </w:rPr>
        <w:t xml:space="preserve">                                </w:t>
      </w:r>
      <w:r w:rsidR="00F56698" w:rsidRPr="00A12820">
        <w:rPr>
          <w:b/>
          <w:sz w:val="20"/>
          <w:szCs w:val="20"/>
        </w:rPr>
        <w:tab/>
      </w:r>
      <w:r w:rsidR="00F56698" w:rsidRPr="00A12820">
        <w:rPr>
          <w:b/>
          <w:sz w:val="20"/>
          <w:szCs w:val="20"/>
        </w:rPr>
        <w:tab/>
      </w:r>
    </w:p>
    <w:p w:rsidR="00AB7303" w:rsidRPr="00A12820" w:rsidRDefault="00AB7303" w:rsidP="00AB7303">
      <w:pPr>
        <w:rPr>
          <w:b/>
          <w:sz w:val="20"/>
          <w:szCs w:val="20"/>
        </w:rPr>
      </w:pPr>
      <w:r w:rsidRPr="00A12820">
        <w:rPr>
          <w:b/>
          <w:sz w:val="20"/>
          <w:szCs w:val="20"/>
        </w:rPr>
        <w:t>(2)Selanik</w:t>
      </w:r>
    </w:p>
    <w:p w:rsidR="00AB7303" w:rsidRPr="00A12820" w:rsidRDefault="00AB7303" w:rsidP="00AB7303">
      <w:pPr>
        <w:rPr>
          <w:b/>
          <w:sz w:val="20"/>
          <w:szCs w:val="20"/>
        </w:rPr>
      </w:pPr>
      <w:r w:rsidRPr="00A12820">
        <w:rPr>
          <w:b/>
          <w:sz w:val="20"/>
          <w:szCs w:val="20"/>
        </w:rPr>
        <w:t>(3)Manastır</w:t>
      </w:r>
    </w:p>
    <w:p w:rsidR="00AB7303" w:rsidRPr="00A12820" w:rsidRDefault="00AB7303" w:rsidP="00AB7303">
      <w:pPr>
        <w:rPr>
          <w:sz w:val="20"/>
          <w:szCs w:val="20"/>
        </w:rPr>
      </w:pPr>
    </w:p>
    <w:p w:rsidR="00AB7303" w:rsidRPr="00A12820" w:rsidRDefault="00AB7303" w:rsidP="00AB7303">
      <w:pPr>
        <w:rPr>
          <w:sz w:val="20"/>
          <w:szCs w:val="20"/>
        </w:rPr>
      </w:pPr>
      <w:r w:rsidRPr="00A12820">
        <w:rPr>
          <w:sz w:val="20"/>
          <w:szCs w:val="20"/>
        </w:rPr>
        <w:t>(   )Şemsi Efendi Oku</w:t>
      </w:r>
      <w:r w:rsidR="00FA34DE">
        <w:rPr>
          <w:sz w:val="20"/>
          <w:szCs w:val="20"/>
        </w:rPr>
        <w:t xml:space="preserve">lu-----&gt;             (   )Askeri Rüştiye------&gt;                   </w:t>
      </w:r>
      <w:r w:rsidRPr="00A12820">
        <w:rPr>
          <w:sz w:val="20"/>
          <w:szCs w:val="20"/>
        </w:rPr>
        <w:t>(   )Askeri İdadi------&gt;</w:t>
      </w:r>
    </w:p>
    <w:p w:rsidR="00AB7303" w:rsidRPr="00A12820" w:rsidRDefault="00AB7303" w:rsidP="00AB7303">
      <w:pPr>
        <w:rPr>
          <w:sz w:val="20"/>
          <w:szCs w:val="20"/>
        </w:rPr>
      </w:pPr>
      <w:r w:rsidRPr="00A12820">
        <w:rPr>
          <w:sz w:val="20"/>
          <w:szCs w:val="20"/>
        </w:rPr>
        <w:t>(   )Harp Okulu----&gt;</w:t>
      </w:r>
      <w:r w:rsidR="00FA34DE">
        <w:rPr>
          <w:sz w:val="20"/>
          <w:szCs w:val="20"/>
        </w:rPr>
        <w:t xml:space="preserve">                           </w:t>
      </w:r>
      <w:r w:rsidRPr="00A12820">
        <w:rPr>
          <w:sz w:val="20"/>
          <w:szCs w:val="20"/>
        </w:rPr>
        <w:t>(   )Harp Akademisi------&gt;</w:t>
      </w:r>
    </w:p>
    <w:p w:rsidR="00AB7303" w:rsidRPr="00A12820" w:rsidRDefault="00AB7303">
      <w:pPr>
        <w:rPr>
          <w:sz w:val="20"/>
          <w:szCs w:val="20"/>
        </w:rPr>
        <w:sectPr w:rsidR="00AB7303" w:rsidRPr="00A12820" w:rsidSect="00AB7303">
          <w:type w:val="continuous"/>
          <w:pgSz w:w="11906" w:h="16838"/>
          <w:pgMar w:top="567" w:right="567" w:bottom="567" w:left="567" w:header="709" w:footer="709" w:gutter="0"/>
          <w:cols w:space="708"/>
          <w:docGrid w:linePitch="360"/>
        </w:sectPr>
      </w:pPr>
    </w:p>
    <w:p w:rsidR="000B7C8E" w:rsidRPr="00A12820" w:rsidRDefault="000B7C8E">
      <w:pPr>
        <w:rPr>
          <w:sz w:val="20"/>
          <w:szCs w:val="20"/>
        </w:rPr>
      </w:pPr>
    </w:p>
    <w:p w:rsidR="00AB7303" w:rsidRPr="00A12820" w:rsidRDefault="00AB7303">
      <w:pPr>
        <w:rPr>
          <w:sz w:val="20"/>
          <w:szCs w:val="20"/>
        </w:rPr>
        <w:sectPr w:rsidR="00AB7303" w:rsidRPr="00A12820" w:rsidSect="00540AC7">
          <w:type w:val="continuous"/>
          <w:pgSz w:w="11906" w:h="16838"/>
          <w:pgMar w:top="567" w:right="567" w:bottom="567" w:left="567" w:header="709" w:footer="709" w:gutter="0"/>
          <w:cols w:num="2" w:space="708"/>
          <w:docGrid w:linePitch="360"/>
        </w:sectPr>
      </w:pPr>
    </w:p>
    <w:p w:rsidR="00AB7303" w:rsidRPr="0013201E" w:rsidRDefault="006760A7">
      <w:pPr>
        <w:rPr>
          <w:b/>
          <w:sz w:val="20"/>
          <w:szCs w:val="20"/>
        </w:rPr>
      </w:pPr>
      <w:r w:rsidRPr="0013201E">
        <w:rPr>
          <w:b/>
          <w:sz w:val="20"/>
          <w:szCs w:val="20"/>
        </w:rPr>
        <w:lastRenderedPageBreak/>
        <w:t>16</w:t>
      </w:r>
      <w:r w:rsidR="00AB7303" w:rsidRPr="0013201E">
        <w:rPr>
          <w:b/>
          <w:sz w:val="20"/>
          <w:szCs w:val="20"/>
        </w:rPr>
        <w:t>-</w:t>
      </w:r>
      <w:r w:rsidR="0000532A" w:rsidRPr="0013201E">
        <w:rPr>
          <w:b/>
          <w:sz w:val="20"/>
          <w:szCs w:val="20"/>
        </w:rPr>
        <w:t xml:space="preserve">Mondros Ateşkes Antlaşması’nın </w:t>
      </w:r>
      <w:r w:rsidR="00490433" w:rsidRPr="0013201E">
        <w:rPr>
          <w:b/>
          <w:sz w:val="20"/>
          <w:szCs w:val="20"/>
        </w:rPr>
        <w:t xml:space="preserve">“İtilaf Devletleri güvenlikleri tehlikede gördükleri herhangi bir yeri işgal edebileceklerdi.” maddesini kısaca açıklayınız.(5 puan) </w:t>
      </w:r>
    </w:p>
    <w:p w:rsidR="000F2A75" w:rsidRDefault="000F2A75">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13201E" w:rsidRDefault="0013201E">
      <w:pPr>
        <w:rPr>
          <w:sz w:val="20"/>
          <w:szCs w:val="20"/>
        </w:rPr>
      </w:pPr>
    </w:p>
    <w:p w:rsidR="000F2A75" w:rsidRDefault="000F2A75">
      <w:pPr>
        <w:rPr>
          <w:sz w:val="20"/>
          <w:szCs w:val="20"/>
        </w:rPr>
      </w:pPr>
      <w:proofErr w:type="gramStart"/>
      <w:r>
        <w:rPr>
          <w:sz w:val="20"/>
          <w:szCs w:val="20"/>
        </w:rPr>
        <w:t>NOT:Her</w:t>
      </w:r>
      <w:proofErr w:type="gramEnd"/>
      <w:r>
        <w:rPr>
          <w:sz w:val="20"/>
          <w:szCs w:val="20"/>
        </w:rPr>
        <w:t xml:space="preserve"> test maddesi 5 pu</w:t>
      </w:r>
      <w:r w:rsidR="0013201E">
        <w:rPr>
          <w:sz w:val="20"/>
          <w:szCs w:val="20"/>
        </w:rPr>
        <w:t>andır. Diğer soruların değerleri</w:t>
      </w:r>
      <w:r>
        <w:rPr>
          <w:sz w:val="20"/>
          <w:szCs w:val="20"/>
        </w:rPr>
        <w:t xml:space="preserve"> karşılarında yazmaktadır. Sınav</w:t>
      </w:r>
      <w:r w:rsidR="0013201E">
        <w:rPr>
          <w:sz w:val="20"/>
          <w:szCs w:val="20"/>
        </w:rPr>
        <w:t xml:space="preserve"> süresi bir ders saatidir. Başarılar dilerim.</w:t>
      </w:r>
    </w:p>
    <w:p w:rsidR="0013201E" w:rsidRPr="00A12820" w:rsidRDefault="0013201E">
      <w:pPr>
        <w:rPr>
          <w:sz w:val="20"/>
          <w:szCs w:val="20"/>
        </w:rPr>
      </w:pPr>
      <w:bookmarkStart w:id="0" w:name="_GoBack"/>
      <w:bookmarkEnd w:id="0"/>
    </w:p>
    <w:sectPr w:rsidR="0013201E" w:rsidRPr="00A12820" w:rsidSect="00AB7303">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414CA"/>
    <w:multiLevelType w:val="hybridMultilevel"/>
    <w:tmpl w:val="9800AEC2"/>
    <w:lvl w:ilvl="0" w:tplc="97EE31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C26FD8"/>
    <w:multiLevelType w:val="hybridMultilevel"/>
    <w:tmpl w:val="BAD4F2FA"/>
    <w:lvl w:ilvl="0" w:tplc="F77AB9B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F6354"/>
    <w:rsid w:val="0000532A"/>
    <w:rsid w:val="00012847"/>
    <w:rsid w:val="000A1C66"/>
    <w:rsid w:val="000B7C8E"/>
    <w:rsid w:val="000F2A75"/>
    <w:rsid w:val="0013201E"/>
    <w:rsid w:val="00422048"/>
    <w:rsid w:val="00490433"/>
    <w:rsid w:val="00540AC7"/>
    <w:rsid w:val="00563E6C"/>
    <w:rsid w:val="005E38FC"/>
    <w:rsid w:val="00610A40"/>
    <w:rsid w:val="006760A7"/>
    <w:rsid w:val="0068183A"/>
    <w:rsid w:val="00721AE6"/>
    <w:rsid w:val="007A3165"/>
    <w:rsid w:val="0084757D"/>
    <w:rsid w:val="00852A04"/>
    <w:rsid w:val="008975D7"/>
    <w:rsid w:val="008F27F8"/>
    <w:rsid w:val="00982B60"/>
    <w:rsid w:val="00985650"/>
    <w:rsid w:val="009A1EFD"/>
    <w:rsid w:val="009B3A26"/>
    <w:rsid w:val="00A12820"/>
    <w:rsid w:val="00A230F2"/>
    <w:rsid w:val="00A265AE"/>
    <w:rsid w:val="00AB21F9"/>
    <w:rsid w:val="00AB7303"/>
    <w:rsid w:val="00AC7C87"/>
    <w:rsid w:val="00AF19D0"/>
    <w:rsid w:val="00AF6354"/>
    <w:rsid w:val="00B46F32"/>
    <w:rsid w:val="00BB2F15"/>
    <w:rsid w:val="00BB32C4"/>
    <w:rsid w:val="00C07B53"/>
    <w:rsid w:val="00C26192"/>
    <w:rsid w:val="00D4043D"/>
    <w:rsid w:val="00DA2C79"/>
    <w:rsid w:val="00E87444"/>
    <w:rsid w:val="00F56698"/>
    <w:rsid w:val="00FA3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540AC7"/>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AC7C8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B3A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1130</Words>
  <Characters>6446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casper</cp:lastModifiedBy>
  <cp:revision>33</cp:revision>
  <dcterms:created xsi:type="dcterms:W3CDTF">2011-11-18T18:03:00Z</dcterms:created>
  <dcterms:modified xsi:type="dcterms:W3CDTF">2013-02-02T19:48:00Z</dcterms:modified>
</cp:coreProperties>
</file>