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fldChar w:fldCharType="begin"/>
      </w:r>
      <w:r w:rsidRPr="00B83AFC">
        <w:rPr>
          <w:rFonts w:ascii="Arial" w:hAnsi="Arial" w:cs="Arial"/>
          <w:color w:val="000000"/>
          <w:sz w:val="28"/>
          <w:szCs w:val="28"/>
        </w:rPr>
        <w:instrText xml:space="preserve"> HYPERLINK "http://www.testimiz.com/" \t "_blank" </w:instrText>
      </w:r>
      <w:r w:rsidRPr="00B83AFC">
        <w:rPr>
          <w:rFonts w:ascii="Arial" w:hAnsi="Arial" w:cs="Arial"/>
          <w:color w:val="000000"/>
          <w:sz w:val="28"/>
          <w:szCs w:val="28"/>
        </w:rPr>
        <w:fldChar w:fldCharType="separate"/>
      </w:r>
      <w:r w:rsidRPr="00B83AFC">
        <w:rPr>
          <w:rStyle w:val="Kpr"/>
          <w:rFonts w:ascii="Arial" w:hAnsi="Arial" w:cs="Arial"/>
          <w:color w:val="0000A0"/>
          <w:sz w:val="28"/>
          <w:szCs w:val="28"/>
        </w:rPr>
        <w:t>Aşağıdaki</w:t>
      </w:r>
      <w:r w:rsidRPr="00B83AFC">
        <w:rPr>
          <w:rFonts w:ascii="Arial" w:hAnsi="Arial" w:cs="Arial"/>
          <w:color w:val="000000"/>
          <w:sz w:val="28"/>
          <w:szCs w:val="28"/>
        </w:rPr>
        <w:fldChar w:fldCharType="end"/>
      </w:r>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5"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İkinci Dünya Savaşı’nın nedenlerinden biridir</w:t>
      </w:r>
      <w:hyperlink r:id="rId6"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İngiltere’nin eski gücünü kaybetmesi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Almanya’nın Polonya’yı işgal etmesi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Sovyetler Birliği’nin Alman ordusu tarafından istila edilmesi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Japonya’nın ABD’ye saldırması</w:t>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B</w:t>
      </w:r>
      <w:r w:rsidRPr="00B83AFC">
        <w:rPr>
          <w:rStyle w:val="Gl"/>
          <w:rFonts w:ascii="Arial" w:hAnsi="Arial" w:cs="Arial"/>
          <w:color w:val="FFFFFF"/>
          <w:sz w:val="28"/>
          <w:szCs w:val="28"/>
        </w:rPr>
        <w:t> A</w:t>
      </w:r>
      <w:r w:rsidR="00B83AFC">
        <w:rPr>
          <w:rStyle w:val="Gl"/>
          <w:rFonts w:ascii="Arial" w:hAnsi="Arial" w:cs="Arial"/>
          <w:color w:val="FFFFFF"/>
          <w:sz w:val="28"/>
          <w:szCs w:val="28"/>
        </w:rPr>
        <w:br/>
      </w:r>
      <w:r w:rsidRPr="00B83AFC">
        <w:rPr>
          <w:rStyle w:val="Gl"/>
          <w:rFonts w:ascii="Arial" w:hAnsi="Arial" w:cs="Arial"/>
          <w:color w:val="FFFFFF"/>
          <w:sz w:val="28"/>
          <w:szCs w:val="28"/>
        </w:rPr>
        <w:t> </w:t>
      </w:r>
      <w:r w:rsidRPr="00B83AFC">
        <w:rPr>
          <w:rStyle w:val="stil5"/>
          <w:rFonts w:ascii="Arial" w:hAnsi="Arial" w:cs="Arial"/>
          <w:b/>
          <w:bCs/>
          <w:color w:val="FFFF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B</w:t>
      </w:r>
      <w:r w:rsidRPr="00B83AFC">
        <w:rPr>
          <w:rStyle w:val="stil5"/>
          <w:rFonts w:ascii="Arial" w:hAnsi="Arial" w:cs="Arial"/>
          <w:b/>
          <w:bCs/>
          <w:color w:val="FFFF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C</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7"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8"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Mihver Devletlerden biridir</w:t>
      </w:r>
      <w:hyperlink r:id="rId9"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ABD</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İngiltere</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İtalya</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Polonya</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4"/>
          <w:rFonts w:ascii="Arial" w:hAnsi="Arial" w:cs="Arial"/>
          <w:b/>
          <w:bCs/>
          <w:color w:val="FF0000"/>
          <w:sz w:val="28"/>
          <w:szCs w:val="28"/>
        </w:rPr>
        <w:t>SEÇ</w:t>
      </w:r>
      <w:r w:rsidRPr="00B83AFC">
        <w:rPr>
          <w:rStyle w:val="apple-converted-space"/>
          <w:rFonts w:ascii="Arial" w:hAnsi="Arial" w:cs="Arial"/>
          <w:color w:val="0000FF"/>
          <w:sz w:val="28"/>
          <w:szCs w:val="28"/>
        </w:rPr>
        <w:t xml:space="preserve"> C</w:t>
      </w:r>
      <w:r w:rsidR="00B83AFC">
        <w:rPr>
          <w:rStyle w:val="apple-converted-space"/>
          <w:rFonts w:ascii="Arial" w:hAnsi="Arial" w:cs="Arial"/>
          <w:color w:val="0000FF"/>
          <w:sz w:val="28"/>
          <w:szCs w:val="28"/>
        </w:rPr>
        <w:br/>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10"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11"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İkinci Dünya Savaşı’nın sona ermesine neden olmuştur</w:t>
      </w:r>
      <w:hyperlink r:id="rId12"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ABD’nin savaşa katılması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Almanların Avrupa’nın büyük bir bölümünü ele geçirmesi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 xml:space="preserve">C) </w:t>
      </w:r>
      <w:proofErr w:type="spellStart"/>
      <w:r w:rsidRPr="00B83AFC">
        <w:rPr>
          <w:rFonts w:ascii="Arial" w:hAnsi="Arial" w:cs="Arial"/>
          <w:color w:val="000000"/>
          <w:sz w:val="28"/>
          <w:szCs w:val="28"/>
        </w:rPr>
        <w:t>MütteŞk</w:t>
      </w:r>
      <w:proofErr w:type="spellEnd"/>
      <w:r w:rsidRPr="00B83AFC">
        <w:rPr>
          <w:rFonts w:ascii="Arial" w:hAnsi="Arial" w:cs="Arial"/>
          <w:color w:val="000000"/>
          <w:sz w:val="28"/>
          <w:szCs w:val="28"/>
        </w:rPr>
        <w:t xml:space="preserve"> Devletlerin savaştan çekilmesi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 xml:space="preserve">D) ABD’nin Hiroşima ve </w:t>
      </w:r>
      <w:proofErr w:type="spellStart"/>
      <w:r w:rsidRPr="00B83AFC">
        <w:rPr>
          <w:rFonts w:ascii="Arial" w:hAnsi="Arial" w:cs="Arial"/>
          <w:color w:val="000000"/>
          <w:sz w:val="28"/>
          <w:szCs w:val="28"/>
        </w:rPr>
        <w:t>Nagasaki’ye</w:t>
      </w:r>
      <w:proofErr w:type="spellEnd"/>
      <w:r w:rsidRPr="00B83AFC">
        <w:rPr>
          <w:rFonts w:ascii="Arial" w:hAnsi="Arial" w:cs="Arial"/>
          <w:color w:val="000000"/>
          <w:sz w:val="28"/>
          <w:szCs w:val="28"/>
        </w:rPr>
        <w:t xml:space="preserve"> atom bombası atması</w:t>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D</w:t>
      </w:r>
      <w:r w:rsidRPr="00B83AFC">
        <w:rPr>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Pr="00B83AFC">
        <w:rPr>
          <w:rStyle w:val="Gl"/>
          <w:rFonts w:ascii="Arial" w:hAnsi="Arial" w:cs="Arial"/>
          <w:sz w:val="28"/>
          <w:szCs w:val="28"/>
        </w:rPr>
        <w:t> </w:t>
      </w:r>
      <w:r w:rsidR="00B83AFC">
        <w:rPr>
          <w:rStyle w:val="Gl"/>
          <w:rFonts w:ascii="Arial" w:hAnsi="Arial" w:cs="Arial"/>
          <w:b w:val="0"/>
          <w:bCs w:val="0"/>
          <w:color w:val="000000"/>
          <w:sz w:val="28"/>
          <w:szCs w:val="28"/>
        </w:rPr>
        <w:br/>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 D </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13"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14"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Türkiye’nin İkinci Dünya Savaşı’na katılmamak için ileri sürdüğü gerekçelerden biri</w:t>
      </w:r>
      <w:r w:rsidRPr="00B83AFC">
        <w:rPr>
          <w:rStyle w:val="apple-converted-space"/>
          <w:rFonts w:ascii="Arial" w:hAnsi="Arial" w:cs="Arial"/>
          <w:color w:val="000000"/>
          <w:sz w:val="28"/>
          <w:szCs w:val="28"/>
        </w:rPr>
        <w:t> </w:t>
      </w:r>
      <w:hyperlink r:id="rId15" w:tgtFrame="_blank" w:history="1">
        <w:r w:rsidRPr="00B83AFC">
          <w:rPr>
            <w:rStyle w:val="Kpr"/>
            <w:rFonts w:ascii="Arial" w:hAnsi="Arial" w:cs="Arial"/>
            <w:color w:val="0000A0"/>
            <w:sz w:val="28"/>
            <w:szCs w:val="28"/>
          </w:rPr>
          <w:t>değildir</w:t>
        </w:r>
      </w:hyperlink>
      <w:hyperlink r:id="rId16"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Ordusunun savaşa hazır olmadığı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Ülkede iç karışıklığın yaşandığı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Fransa ve İngiltere’nin gerekli yardımı yapmadığı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Türkiye’ye yönelik herhangi bir saldırının olmadığı</w:t>
      </w:r>
      <w:r w:rsidR="00B83AFC">
        <w:rPr>
          <w:rFonts w:ascii="Arial" w:hAnsi="Arial" w:cs="Arial"/>
          <w:color w:val="000000"/>
          <w:sz w:val="28"/>
          <w:szCs w:val="28"/>
        </w:rPr>
        <w:br/>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B</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00B83AFC">
        <w:rPr>
          <w:rStyle w:val="stil5"/>
          <w:rFonts w:ascii="Arial" w:hAnsi="Arial" w:cs="Arial"/>
          <w:b/>
          <w:bCs/>
          <w:color w:val="FFFFFF"/>
          <w:sz w:val="28"/>
          <w:szCs w:val="28"/>
        </w:rPr>
        <w:br/>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C</w:t>
      </w:r>
      <w:r w:rsidRPr="00B83AFC">
        <w:rPr>
          <w:rStyle w:val="stil5"/>
          <w:rFonts w:ascii="Arial" w:hAnsi="Arial" w:cs="Arial"/>
          <w:b/>
          <w:bCs/>
          <w:color w:val="FFFF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 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 xml:space="preserve">Türkiye, İkinci Dünya Savaşı’nın sonuna doğru, savaşın </w:t>
      </w:r>
      <w:proofErr w:type="spellStart"/>
      <w:r w:rsidRPr="00B83AFC">
        <w:rPr>
          <w:rFonts w:ascii="Arial" w:hAnsi="Arial" w:cs="Arial"/>
          <w:color w:val="000000"/>
          <w:sz w:val="28"/>
          <w:szCs w:val="28"/>
        </w:rPr>
        <w:t>MütteŞk</w:t>
      </w:r>
      <w:proofErr w:type="spellEnd"/>
      <w:r w:rsidRPr="00B83AFC">
        <w:rPr>
          <w:rFonts w:ascii="Arial" w:hAnsi="Arial" w:cs="Arial"/>
          <w:color w:val="000000"/>
          <w:sz w:val="28"/>
          <w:szCs w:val="28"/>
        </w:rPr>
        <w:t xml:space="preserve"> Devletlerce kazanılacağının belli olması üzerine Almanya ve Japonya’ya savaş ilan etmiştir. Kısa süre sonra da savaş sona erince savaşa girme tehlikesinden kurtulmuştur. Bu durum, uluslararası alanda Türkiye’ye hangi avantajı sağlamıştır</w:t>
      </w:r>
      <w:hyperlink r:id="rId17"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AB’ye girme</w:t>
      </w:r>
      <w:r w:rsidRPr="00B83AFC">
        <w:rPr>
          <w:rStyle w:val="apple-converted-space"/>
          <w:rFonts w:ascii="Arial" w:hAnsi="Arial" w:cs="Arial"/>
          <w:color w:val="000000"/>
          <w:sz w:val="28"/>
          <w:szCs w:val="28"/>
        </w:rPr>
        <w:t> </w:t>
      </w:r>
      <w:r w:rsidRPr="00B83AFC">
        <w:rPr>
          <w:rFonts w:ascii="Arial" w:hAnsi="Arial" w:cs="Arial"/>
          <w:color w:val="000000"/>
          <w:sz w:val="28"/>
          <w:szCs w:val="28"/>
        </w:rPr>
        <w:br/>
      </w:r>
      <w:r w:rsidRPr="00B83AFC">
        <w:rPr>
          <w:rFonts w:ascii="Arial" w:hAnsi="Arial" w:cs="Arial"/>
          <w:color w:val="000000"/>
          <w:sz w:val="28"/>
          <w:szCs w:val="28"/>
        </w:rPr>
        <w:lastRenderedPageBreak/>
        <w:t>B) Karadeniz Ekonomik İşbirliği Teşkilatını kurma</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NATO’ya üye olma</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BM’ye kurucu üye olma</w:t>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sz w:val="28"/>
          <w:szCs w:val="28"/>
        </w:rPr>
        <w:t> D</w:t>
      </w:r>
      <w:r w:rsidRPr="00B83AFC">
        <w:rPr>
          <w:rStyle w:val="stil5"/>
          <w:rFonts w:ascii="Arial" w:hAnsi="Arial" w:cs="Arial"/>
          <w:b/>
          <w:bCs/>
          <w:color w:val="FFFFFF"/>
          <w:sz w:val="28"/>
          <w:szCs w:val="28"/>
        </w:rPr>
        <w:t>A </w:t>
      </w:r>
      <w:r w:rsidRPr="00B83AFC">
        <w:rPr>
          <w:rFonts w:ascii="Arial" w:hAnsi="Arial" w:cs="Arial"/>
          <w:color w:val="0000FF"/>
          <w:sz w:val="28"/>
          <w:szCs w:val="28"/>
        </w:rPr>
        <w:t> </w:t>
      </w:r>
      <w:r w:rsidR="00B83AFC">
        <w:rPr>
          <w:rFonts w:ascii="Arial" w:hAnsi="Arial" w:cs="Arial"/>
          <w:color w:val="0000FF"/>
          <w:sz w:val="28"/>
          <w:szCs w:val="28"/>
        </w:rPr>
        <w:br/>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Style w:val="stil5"/>
          <w:rFonts w:ascii="Arial" w:hAnsi="Arial" w:cs="Arial"/>
          <w:b/>
          <w:bCs/>
          <w:color w:val="FFFF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 D </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Türkiye çok partili siyasi hayata hangi yılda geçmiştir</w:t>
      </w:r>
      <w:hyperlink r:id="rId18"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 1945</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1946</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1949</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1950</w:t>
      </w:r>
      <w:r w:rsidR="00B83AFC">
        <w:rPr>
          <w:rFonts w:ascii="Arial" w:hAnsi="Arial" w:cs="Arial"/>
          <w:color w:val="000000"/>
          <w:sz w:val="28"/>
          <w:szCs w:val="28"/>
        </w:rPr>
        <w:br/>
      </w:r>
      <w:r w:rsidR="00B83AFC">
        <w:rPr>
          <w:rFonts w:ascii="Arial" w:hAnsi="Arial" w:cs="Arial"/>
          <w:color w:val="000000"/>
          <w:sz w:val="28"/>
          <w:szCs w:val="28"/>
        </w:rPr>
        <w:br/>
      </w:r>
      <w:proofErr w:type="gramStart"/>
      <w:r w:rsidRPr="00B83AFC">
        <w:rPr>
          <w:rStyle w:val="Gl"/>
          <w:rFonts w:ascii="Arial" w:hAnsi="Arial" w:cs="Arial"/>
          <w:color w:val="FF0000"/>
          <w:sz w:val="28"/>
          <w:szCs w:val="28"/>
        </w:rPr>
        <w:t>SEÇ:A</w:t>
      </w:r>
      <w:proofErr w:type="gramEnd"/>
      <w:r w:rsidRPr="00B83AFC">
        <w:rPr>
          <w:rStyle w:val="apple-converted-space"/>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 </w:t>
      </w:r>
      <w:r w:rsidR="00B83AFC">
        <w:rPr>
          <w:rStyle w:val="Gl"/>
          <w:rFonts w:ascii="Arial" w:hAnsi="Arial" w:cs="Arial"/>
          <w:color w:val="FFFFFF"/>
          <w:sz w:val="28"/>
          <w:szCs w:val="28"/>
        </w:rPr>
        <w:br/>
      </w:r>
      <w:r w:rsidRPr="00B83AFC">
        <w:rPr>
          <w:rStyle w:val="Gl"/>
          <w:rFonts w:ascii="Arial" w:hAnsi="Arial" w:cs="Arial"/>
          <w:color w:val="FFFFFF"/>
          <w:sz w:val="28"/>
          <w:szCs w:val="28"/>
        </w:rPr>
        <w:t>AAA</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 </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19"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20"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İkinci Dünya Savaşı sırasında Türkiye’de yaşanan ekonomik sıkıntıların göstergelerinden biri</w:t>
      </w:r>
      <w:r w:rsidRPr="00B83AFC">
        <w:rPr>
          <w:rStyle w:val="apple-converted-space"/>
          <w:rFonts w:ascii="Arial" w:hAnsi="Arial" w:cs="Arial"/>
          <w:color w:val="000000"/>
          <w:sz w:val="28"/>
          <w:szCs w:val="28"/>
        </w:rPr>
        <w:t> </w:t>
      </w:r>
      <w:hyperlink r:id="rId21" w:tgtFrame="_blank" w:history="1">
        <w:r w:rsidRPr="00B83AFC">
          <w:rPr>
            <w:rStyle w:val="Kpr"/>
            <w:rFonts w:ascii="Arial" w:hAnsi="Arial" w:cs="Arial"/>
            <w:color w:val="0000A0"/>
            <w:sz w:val="28"/>
            <w:szCs w:val="28"/>
          </w:rPr>
          <w:t>değildir</w:t>
        </w:r>
      </w:hyperlink>
      <w:hyperlink r:id="rId22"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 Karartma uygulaması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Tarım ürünlerinde Fiyat artışı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Sanayi üretiminde gerileme</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Varlık vergisi uygulaması</w:t>
      </w:r>
      <w:r w:rsidR="00B83AFC">
        <w:rPr>
          <w:rFonts w:ascii="Arial" w:hAnsi="Arial" w:cs="Arial"/>
          <w:color w:val="000000"/>
          <w:sz w:val="28"/>
          <w:szCs w:val="28"/>
        </w:rPr>
        <w:br/>
      </w:r>
      <w:r w:rsidR="00B83AFC">
        <w:rPr>
          <w:rFonts w:ascii="Arial" w:hAnsi="Arial" w:cs="Arial"/>
          <w:color w:val="000000"/>
          <w:sz w:val="28"/>
          <w:szCs w:val="28"/>
        </w:rPr>
        <w:br/>
      </w:r>
      <w:proofErr w:type="gramStart"/>
      <w:r w:rsidRPr="00B83AFC">
        <w:rPr>
          <w:rStyle w:val="Gl"/>
          <w:rFonts w:ascii="Arial" w:hAnsi="Arial" w:cs="Arial"/>
          <w:color w:val="FF0000"/>
          <w:sz w:val="28"/>
          <w:szCs w:val="28"/>
        </w:rPr>
        <w:t>SEÇ</w:t>
      </w:r>
      <w:r w:rsidR="00B83AFC">
        <w:rPr>
          <w:rStyle w:val="Gl"/>
          <w:rFonts w:ascii="Arial" w:hAnsi="Arial" w:cs="Arial"/>
          <w:color w:val="FF0000"/>
          <w:sz w:val="28"/>
          <w:szCs w:val="28"/>
        </w:rPr>
        <w:t>:</w:t>
      </w:r>
      <w:r w:rsidRPr="00B83AFC">
        <w:rPr>
          <w:rStyle w:val="Gl"/>
          <w:rFonts w:ascii="Arial" w:hAnsi="Arial" w:cs="Arial"/>
          <w:color w:val="FF0000"/>
          <w:sz w:val="28"/>
          <w:szCs w:val="28"/>
        </w:rPr>
        <w:t>A</w:t>
      </w:r>
      <w:proofErr w:type="gramEnd"/>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sz w:val="28"/>
          <w:szCs w:val="28"/>
        </w:rPr>
        <w:t> </w:t>
      </w:r>
      <w:r w:rsidR="00B83AFC">
        <w:rPr>
          <w:rStyle w:val="Gl"/>
          <w:rFonts w:ascii="Arial" w:hAnsi="Arial" w:cs="Arial"/>
          <w:sz w:val="28"/>
          <w:szCs w:val="28"/>
        </w:rPr>
        <w:br/>
      </w:r>
      <w:r w:rsidRPr="00B83AFC">
        <w:rPr>
          <w:rStyle w:val="stil5"/>
          <w:rFonts w:ascii="Arial" w:hAnsi="Arial" w:cs="Arial"/>
          <w:b/>
          <w:bCs/>
          <w:color w:val="FFFFFF"/>
          <w:sz w:val="28"/>
          <w:szCs w:val="28"/>
        </w:rPr>
        <w:t>A</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İkinci Dünya Savaşı’ndan sonra barışı korumak, ortak askerî bir güç oluşturmak amacıyla kurulan teşkilat</w:t>
      </w:r>
      <w:r w:rsidRPr="00B83AFC">
        <w:rPr>
          <w:rStyle w:val="apple-converted-space"/>
          <w:rFonts w:ascii="Arial" w:hAnsi="Arial" w:cs="Arial"/>
          <w:color w:val="000000"/>
          <w:sz w:val="28"/>
          <w:szCs w:val="28"/>
        </w:rPr>
        <w:t> </w:t>
      </w:r>
      <w:hyperlink r:id="rId23"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24"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dir</w:t>
      </w:r>
      <w:hyperlink r:id="rId25"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NATO</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BM</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KEİ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AB</w:t>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A</w:t>
      </w:r>
      <w:r w:rsidRPr="00B83AFC">
        <w:rPr>
          <w:rFonts w:ascii="Arial" w:hAnsi="Arial" w:cs="Arial"/>
          <w:color w:val="0000FF"/>
          <w:sz w:val="28"/>
          <w:szCs w:val="28"/>
        </w:rPr>
        <w:t> </w:t>
      </w:r>
      <w:r w:rsidRPr="00B83AFC">
        <w:rPr>
          <w:rStyle w:val="Gl"/>
          <w:rFonts w:ascii="Arial" w:hAnsi="Arial" w:cs="Arial"/>
          <w:sz w:val="28"/>
          <w:szCs w:val="28"/>
        </w:rPr>
        <w:t> </w:t>
      </w:r>
      <w:r w:rsidR="00B83AFC">
        <w:rPr>
          <w:rStyle w:val="Gl"/>
          <w:rFonts w:ascii="Arial" w:hAnsi="Arial" w:cs="Arial"/>
          <w:sz w:val="28"/>
          <w:szCs w:val="28"/>
        </w:rPr>
        <w:br/>
      </w:r>
      <w:r w:rsidRPr="00B83AFC">
        <w:rPr>
          <w:rStyle w:val="stil5"/>
          <w:rFonts w:ascii="Arial" w:hAnsi="Arial" w:cs="Arial"/>
          <w:b/>
          <w:bCs/>
          <w:color w:val="FFFFFF"/>
          <w:sz w:val="28"/>
          <w:szCs w:val="28"/>
        </w:rPr>
        <w:t>A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 </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26"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27"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 xml:space="preserve">Soğuk Savaş Döneminde ABD’nin Türkiye’ye yaptığı yardımlardan </w:t>
      </w:r>
      <w:proofErr w:type="spellStart"/>
      <w:r w:rsidRPr="00B83AFC">
        <w:rPr>
          <w:rFonts w:ascii="Arial" w:hAnsi="Arial" w:cs="Arial"/>
          <w:color w:val="000000"/>
          <w:sz w:val="28"/>
          <w:szCs w:val="28"/>
        </w:rPr>
        <w:t>biri</w:t>
      </w:r>
      <w:hyperlink r:id="rId28" w:tgtFrame="_blank" w:history="1">
        <w:r w:rsidRPr="00B83AFC">
          <w:rPr>
            <w:rStyle w:val="Kpr"/>
            <w:rFonts w:ascii="Arial" w:hAnsi="Arial" w:cs="Arial"/>
            <w:color w:val="0000A0"/>
            <w:sz w:val="28"/>
            <w:szCs w:val="28"/>
          </w:rPr>
          <w:t>değildir</w:t>
        </w:r>
        <w:proofErr w:type="spellEnd"/>
      </w:hyperlink>
      <w:hyperlink r:id="rId29"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Ekonomik yardım</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Teknik destek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Askerî yardım</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Turizm yatırımı</w:t>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D</w:t>
      </w:r>
      <w:r w:rsidRPr="00B83AFC">
        <w:rPr>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00B83AFC">
        <w:rPr>
          <w:rStyle w:val="stil5"/>
          <w:rFonts w:ascii="Arial" w:hAnsi="Arial" w:cs="Arial"/>
          <w:b/>
          <w:bCs/>
          <w:color w:val="FFFFFF"/>
          <w:sz w:val="28"/>
          <w:szCs w:val="28"/>
        </w:rPr>
        <w:br/>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30"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31"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Türkiye’de İkinci Dünya Savaşı’ndan sonra demokratikleşme yolundaki çabalardan biri</w:t>
      </w:r>
      <w:r w:rsidRPr="00B83AFC">
        <w:rPr>
          <w:rStyle w:val="apple-converted-space"/>
          <w:rFonts w:ascii="Arial" w:hAnsi="Arial" w:cs="Arial"/>
          <w:color w:val="000000"/>
          <w:sz w:val="28"/>
          <w:szCs w:val="28"/>
        </w:rPr>
        <w:t> </w:t>
      </w:r>
      <w:hyperlink r:id="rId32" w:tgtFrame="_blank" w:history="1">
        <w:r w:rsidRPr="00B83AFC">
          <w:rPr>
            <w:rStyle w:val="Kpr"/>
            <w:rFonts w:ascii="Arial" w:hAnsi="Arial" w:cs="Arial"/>
            <w:color w:val="0000A0"/>
            <w:sz w:val="28"/>
            <w:szCs w:val="28"/>
          </w:rPr>
          <w:t>değildir</w:t>
        </w:r>
      </w:hyperlink>
      <w:hyperlink r:id="rId33"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İnsan Hakları Sözleşmesi’nin imzalanması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Nüfus artış politikasının uygulanması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Gazeteciler Cemiyetinin kurulması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Çok partili siyasi yaşama geçilmesi</w:t>
      </w:r>
      <w:r w:rsidR="00B83AFC">
        <w:rPr>
          <w:rFonts w:ascii="Arial" w:hAnsi="Arial" w:cs="Arial"/>
          <w:color w:val="000000"/>
          <w:sz w:val="28"/>
          <w:szCs w:val="28"/>
        </w:rPr>
        <w:br/>
      </w:r>
      <w:r w:rsidR="00B83AFC">
        <w:rPr>
          <w:rFonts w:ascii="Arial" w:hAnsi="Arial" w:cs="Arial"/>
          <w:color w:val="000000"/>
          <w:sz w:val="28"/>
          <w:szCs w:val="28"/>
        </w:rPr>
        <w:br/>
      </w:r>
      <w:r w:rsidRPr="00B83AFC">
        <w:rPr>
          <w:rStyle w:val="Gl"/>
          <w:rFonts w:ascii="Arial" w:hAnsi="Arial" w:cs="Arial"/>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B</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00B83AFC">
        <w:rPr>
          <w:rStyle w:val="stil5"/>
          <w:rFonts w:ascii="Arial" w:hAnsi="Arial" w:cs="Arial"/>
          <w:b/>
          <w:bCs/>
          <w:color w:val="FFFFFF"/>
          <w:sz w:val="28"/>
          <w:szCs w:val="28"/>
        </w:rPr>
        <w:br/>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stil5"/>
          <w:rFonts w:ascii="Arial" w:hAnsi="Arial" w:cs="Arial"/>
          <w:b/>
          <w:bCs/>
          <w:color w:val="FFFF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34"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35"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 xml:space="preserve">, 1950’li yıllarda Türkiye’nin sosyal alanda yaptığı düzenlemelerden </w:t>
      </w:r>
      <w:proofErr w:type="spellStart"/>
      <w:r w:rsidRPr="00B83AFC">
        <w:rPr>
          <w:rFonts w:ascii="Arial" w:hAnsi="Arial" w:cs="Arial"/>
          <w:color w:val="000000"/>
          <w:sz w:val="28"/>
          <w:szCs w:val="28"/>
        </w:rPr>
        <w:t>biri</w:t>
      </w:r>
      <w:hyperlink r:id="rId36" w:tgtFrame="_blank" w:history="1">
        <w:r w:rsidRPr="00B83AFC">
          <w:rPr>
            <w:rStyle w:val="Kpr"/>
            <w:rFonts w:ascii="Arial" w:hAnsi="Arial" w:cs="Arial"/>
            <w:color w:val="0000A0"/>
            <w:sz w:val="28"/>
            <w:szCs w:val="28"/>
          </w:rPr>
          <w:t>değildir</w:t>
        </w:r>
        <w:proofErr w:type="spellEnd"/>
      </w:hyperlink>
      <w:hyperlink r:id="rId37"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 xml:space="preserve">A) Demokrat Parti </w:t>
      </w:r>
      <w:proofErr w:type="spellStart"/>
      <w:r w:rsidRPr="00B83AFC">
        <w:rPr>
          <w:rFonts w:ascii="Arial" w:hAnsi="Arial" w:cs="Arial"/>
          <w:color w:val="000000"/>
          <w:sz w:val="28"/>
          <w:szCs w:val="28"/>
        </w:rPr>
        <w:t>hükûmetinin</w:t>
      </w:r>
      <w:proofErr w:type="spellEnd"/>
      <w:r w:rsidRPr="00B83AFC">
        <w:rPr>
          <w:rFonts w:ascii="Arial" w:hAnsi="Arial" w:cs="Arial"/>
          <w:color w:val="000000"/>
          <w:sz w:val="28"/>
          <w:szCs w:val="28"/>
        </w:rPr>
        <w:t xml:space="preserve"> kurulması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Çalışanların haklarını düzenleyen kanunların çıkarılması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TÜRK-</w:t>
      </w:r>
      <w:proofErr w:type="spellStart"/>
      <w:r w:rsidRPr="00B83AFC">
        <w:rPr>
          <w:rFonts w:ascii="Arial" w:hAnsi="Arial" w:cs="Arial"/>
          <w:color w:val="000000"/>
          <w:sz w:val="28"/>
          <w:szCs w:val="28"/>
        </w:rPr>
        <w:t>İŞ’in</w:t>
      </w:r>
      <w:proofErr w:type="spellEnd"/>
      <w:r w:rsidRPr="00B83AFC">
        <w:rPr>
          <w:rFonts w:ascii="Arial" w:hAnsi="Arial" w:cs="Arial"/>
          <w:color w:val="000000"/>
          <w:sz w:val="28"/>
          <w:szCs w:val="28"/>
        </w:rPr>
        <w:t xml:space="preserve"> kurulması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Çalışanlara hafta sonu tatili tanınması</w:t>
      </w:r>
      <w:r w:rsidR="00B83AFC">
        <w:rPr>
          <w:rFonts w:ascii="Arial" w:hAnsi="Arial" w:cs="Arial"/>
          <w:color w:val="000000"/>
          <w:sz w:val="28"/>
          <w:szCs w:val="28"/>
        </w:rPr>
        <w:br/>
      </w:r>
      <w:r w:rsidR="00B83AFC">
        <w:rPr>
          <w:rFonts w:ascii="Arial" w:hAnsi="Arial" w:cs="Arial"/>
          <w:color w:val="000000"/>
          <w:sz w:val="28"/>
          <w:szCs w:val="28"/>
        </w:rPr>
        <w:br/>
      </w:r>
      <w:proofErr w:type="gramStart"/>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:A</w:t>
      </w:r>
      <w:r w:rsidRPr="00B83AFC">
        <w:rPr>
          <w:rStyle w:val="stil5"/>
          <w:rFonts w:ascii="Arial" w:hAnsi="Arial" w:cs="Arial"/>
          <w:b/>
          <w:bCs/>
          <w:color w:val="FFFFFF"/>
          <w:sz w:val="28"/>
          <w:szCs w:val="28"/>
        </w:rPr>
        <w:t>A</w:t>
      </w:r>
      <w:proofErr w:type="gramEnd"/>
      <w:r w:rsidRPr="00B83AFC">
        <w:rPr>
          <w:rStyle w:val="Gl"/>
          <w:rFonts w:ascii="Arial" w:hAnsi="Arial" w:cs="Arial"/>
          <w:sz w:val="28"/>
          <w:szCs w:val="28"/>
        </w:rPr>
        <w:t> </w:t>
      </w:r>
      <w:r w:rsidRPr="00B83AFC">
        <w:rPr>
          <w:rFonts w:ascii="Arial" w:hAnsi="Arial" w:cs="Arial"/>
          <w:color w:val="0000FF"/>
          <w:sz w:val="28"/>
          <w:szCs w:val="28"/>
        </w:rPr>
        <w:t> </w:t>
      </w:r>
      <w:r w:rsidR="00B83AFC">
        <w:rPr>
          <w:rFonts w:ascii="Arial" w:hAnsi="Arial" w:cs="Arial"/>
          <w:color w:val="0000FF"/>
          <w:sz w:val="28"/>
          <w:szCs w:val="28"/>
        </w:rPr>
        <w:br/>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38"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39"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1960 Anayasası’nın getirdiği yeniliklerden biridir</w:t>
      </w:r>
      <w:hyperlink r:id="rId40"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Devlet Güvenlik Mahkemesinin kurulması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Hak ve özgürlüklerin genişletilmesi</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Eğitim hakkının tanınması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Serbest dolaşım hakkının tanınması</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B</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00B83AFC">
        <w:rPr>
          <w:rStyle w:val="stil5"/>
          <w:rFonts w:ascii="Arial" w:hAnsi="Arial" w:cs="Arial"/>
          <w:b/>
          <w:bCs/>
          <w:color w:val="FFFFFF"/>
          <w:sz w:val="28"/>
          <w:szCs w:val="28"/>
        </w:rPr>
        <w:br/>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İç ve dış tehlikelere karşı yurdumuzun güvenliğini sağlayan kurum</w:t>
      </w:r>
      <w:r w:rsidRPr="00B83AFC">
        <w:rPr>
          <w:rStyle w:val="apple-converted-space"/>
          <w:rFonts w:ascii="Arial" w:hAnsi="Arial" w:cs="Arial"/>
          <w:color w:val="000000"/>
          <w:sz w:val="28"/>
          <w:szCs w:val="28"/>
        </w:rPr>
        <w:t> </w:t>
      </w:r>
      <w:hyperlink r:id="rId41"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42"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dir</w:t>
      </w:r>
      <w:hyperlink r:id="rId43"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Anayasa</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NATO</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BM</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Türk Silahlı Kuvvetleri</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D</w:t>
      </w:r>
      <w:r w:rsidRPr="00B83AFC">
        <w:rPr>
          <w:rFonts w:ascii="Arial" w:hAnsi="Arial" w:cs="Arial"/>
          <w:color w:val="0000FF"/>
          <w:sz w:val="28"/>
          <w:szCs w:val="28"/>
        </w:rPr>
        <w:t> </w:t>
      </w:r>
      <w:r w:rsidRPr="00B83AFC">
        <w:rPr>
          <w:rStyle w:val="Gl"/>
          <w:rFonts w:ascii="Arial" w:hAnsi="Arial" w:cs="Arial"/>
          <w:sz w:val="28"/>
          <w:szCs w:val="28"/>
        </w:rPr>
        <w:t> </w:t>
      </w:r>
      <w:r w:rsidR="00B83AFC">
        <w:rPr>
          <w:rStyle w:val="Gl"/>
          <w:rFonts w:ascii="Arial" w:hAnsi="Arial" w:cs="Arial"/>
          <w:sz w:val="28"/>
          <w:szCs w:val="28"/>
        </w:rPr>
        <w:br/>
      </w:r>
      <w:r w:rsidRPr="00B83AFC">
        <w:rPr>
          <w:rStyle w:val="stil5"/>
          <w:rFonts w:ascii="Arial" w:hAnsi="Arial" w:cs="Arial"/>
          <w:b/>
          <w:bCs/>
          <w:color w:val="FFFFFF"/>
          <w:sz w:val="28"/>
          <w:szCs w:val="28"/>
        </w:rPr>
        <w:t>A</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Türkiye, Kıbrıs Harekâtı’ndan sonra ASELSAN, TAİ, HAVELSAN gibi kurumları oluşturmuştur. Türkiye’nin bu kurumları oluşturmasının amacı</w:t>
      </w:r>
      <w:r w:rsidRPr="00B83AFC">
        <w:rPr>
          <w:rStyle w:val="apple-converted-space"/>
          <w:rFonts w:ascii="Arial" w:hAnsi="Arial" w:cs="Arial"/>
          <w:color w:val="000000"/>
          <w:sz w:val="28"/>
          <w:szCs w:val="28"/>
        </w:rPr>
        <w:t> </w:t>
      </w:r>
      <w:hyperlink r:id="rId44"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45"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dir</w:t>
      </w:r>
      <w:hyperlink r:id="rId46"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Silahlanma yarışında ilerlemek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Yeni iş alanlarını açmak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Savunma sanayisini güçlendirmek</w:t>
      </w:r>
      <w:r w:rsidRPr="00B83AFC">
        <w:rPr>
          <w:rStyle w:val="apple-converted-space"/>
          <w:rFonts w:ascii="Arial" w:hAnsi="Arial" w:cs="Arial"/>
          <w:color w:val="000000"/>
          <w:sz w:val="28"/>
          <w:szCs w:val="28"/>
        </w:rPr>
        <w:t> </w:t>
      </w:r>
      <w:r w:rsidRPr="00B83AFC">
        <w:rPr>
          <w:rFonts w:ascii="Arial" w:hAnsi="Arial" w:cs="Arial"/>
          <w:color w:val="000000"/>
          <w:sz w:val="28"/>
          <w:szCs w:val="28"/>
        </w:rPr>
        <w:br/>
      </w:r>
      <w:r w:rsidRPr="00B83AFC">
        <w:rPr>
          <w:rFonts w:ascii="Arial" w:hAnsi="Arial" w:cs="Arial"/>
          <w:color w:val="000000"/>
          <w:sz w:val="28"/>
          <w:szCs w:val="28"/>
        </w:rPr>
        <w:lastRenderedPageBreak/>
        <w:t>D) Ekonomiye katkı sağlamak</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SEÇC</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sz w:val="28"/>
          <w:szCs w:val="28"/>
        </w:rPr>
        <w:t> </w:t>
      </w:r>
      <w:r w:rsidR="00B83AFC">
        <w:rPr>
          <w:rStyle w:val="Gl"/>
          <w:rFonts w:ascii="Arial" w:hAnsi="Arial" w:cs="Arial"/>
          <w:sz w:val="28"/>
          <w:szCs w:val="28"/>
        </w:rPr>
        <w:br/>
      </w:r>
      <w:r w:rsidRPr="00B83AFC">
        <w:rPr>
          <w:rStyle w:val="stil5"/>
          <w:rFonts w:ascii="Arial" w:hAnsi="Arial" w:cs="Arial"/>
          <w:b/>
          <w:bCs/>
          <w:color w:val="FFFFFF"/>
          <w:sz w:val="28"/>
          <w:szCs w:val="28"/>
        </w:rPr>
        <w:t>A</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Güçlü bir Türkiye istemeyen bazı güçler, Türkiye’yi zayıflatmak ve bölmek için birtakım faaliyetlerde bulunmaktadırlar.</w:t>
      </w:r>
      <w:r w:rsidRPr="00B83AFC">
        <w:rPr>
          <w:rStyle w:val="apple-converted-space"/>
          <w:rFonts w:ascii="Arial" w:hAnsi="Arial" w:cs="Arial"/>
          <w:color w:val="000000"/>
          <w:sz w:val="28"/>
          <w:szCs w:val="28"/>
        </w:rPr>
        <w:t> </w:t>
      </w:r>
      <w:hyperlink r:id="rId47"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48"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 bu güçlerin faaliyetlerinden biri</w:t>
      </w:r>
      <w:r w:rsidRPr="00B83AFC">
        <w:rPr>
          <w:rStyle w:val="apple-converted-space"/>
          <w:rFonts w:ascii="Arial" w:hAnsi="Arial" w:cs="Arial"/>
          <w:color w:val="000000"/>
          <w:sz w:val="28"/>
          <w:szCs w:val="28"/>
        </w:rPr>
        <w:t> </w:t>
      </w:r>
      <w:hyperlink r:id="rId49" w:tgtFrame="_blank" w:history="1">
        <w:r w:rsidRPr="00B83AFC">
          <w:rPr>
            <w:rStyle w:val="Kpr"/>
            <w:rFonts w:ascii="Arial" w:hAnsi="Arial" w:cs="Arial"/>
            <w:color w:val="0000A0"/>
            <w:sz w:val="28"/>
            <w:szCs w:val="28"/>
          </w:rPr>
          <w:t>değildir</w:t>
        </w:r>
      </w:hyperlink>
      <w:hyperlink r:id="rId50"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Sağlığa zarar verici yayınlar yapmak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Misyonerlik faaliyetlerinde bulunmak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Kültürel ve millî değerleri yok etmek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Ülkede anarşi ve terör ortamı yaratmak</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A</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00B83AFC">
        <w:rPr>
          <w:rStyle w:val="stil5"/>
          <w:rFonts w:ascii="Arial" w:hAnsi="Arial" w:cs="Arial"/>
          <w:b/>
          <w:bCs/>
          <w:color w:val="FFFFFF"/>
          <w:sz w:val="28"/>
          <w:szCs w:val="28"/>
        </w:rPr>
        <w:br/>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Türkiye, Bakü-Tiflis-Ceyhan ve Mavi Akım projeleri ile enerji kaynaklarının Anadolu üzerinden dünya ülkelerine taşınmasına yardımcı olmaktadır. Türkiye’nin bu tutumu,</w:t>
      </w:r>
      <w:r w:rsidRPr="00B83AFC">
        <w:rPr>
          <w:rStyle w:val="apple-converted-space"/>
          <w:rFonts w:ascii="Arial" w:hAnsi="Arial" w:cs="Arial"/>
          <w:color w:val="000000"/>
          <w:sz w:val="28"/>
          <w:szCs w:val="28"/>
        </w:rPr>
        <w:t> </w:t>
      </w:r>
      <w:hyperlink r:id="rId51"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52"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ni hedeflediğini göstermektedir</w:t>
      </w:r>
      <w:hyperlink r:id="rId53"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Dünyada enerji tasarrufu sağlamayı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Anadolu’da enerji kaynaklarını artırmayı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Uluslararası enerji politikalarında etkin olmayı</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Enerji kaynaklarını kontrolü altına almayı</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w:t>
      </w:r>
      <w:r w:rsidRPr="00B83AFC">
        <w:rPr>
          <w:rFonts w:ascii="Arial" w:hAnsi="Arial" w:cs="Arial"/>
          <w:color w:val="0000FF"/>
          <w:sz w:val="28"/>
          <w:szCs w:val="28"/>
        </w:rPr>
        <w:t> C</w:t>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00B83AFC">
        <w:rPr>
          <w:rStyle w:val="stil5"/>
          <w:rFonts w:ascii="Arial" w:hAnsi="Arial" w:cs="Arial"/>
          <w:b/>
          <w:bCs/>
          <w:color w:val="FFFFFF"/>
          <w:sz w:val="28"/>
          <w:szCs w:val="28"/>
        </w:rPr>
        <w:br/>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Style w:val="stil5"/>
          <w:rFonts w:ascii="Arial" w:hAnsi="Arial" w:cs="Arial"/>
          <w:b/>
          <w:bCs/>
          <w:color w:val="FFFFFF"/>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Türkiye, yeraltı ve yer üstü kaynaklarından daha fazla yararlanmak için projeler geliştirmektedir. Buna göre,</w:t>
      </w:r>
      <w:r w:rsidRPr="00B83AFC">
        <w:rPr>
          <w:rStyle w:val="apple-converted-space"/>
          <w:rFonts w:ascii="Arial" w:hAnsi="Arial" w:cs="Arial"/>
          <w:color w:val="000000"/>
          <w:sz w:val="28"/>
          <w:szCs w:val="28"/>
        </w:rPr>
        <w:t> </w:t>
      </w:r>
      <w:hyperlink r:id="rId54"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55"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ne önem verildiği söylenebilir</w:t>
      </w:r>
      <w:hyperlink r:id="rId56"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Doğal kaynakların devlet tarafından işletilmesine</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Doğal kaynak rezervlerinin tespit edilmesine</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Doğal kaynakların çeşitlendirilmesine</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Doğal kaynakların verimli bir şekilde değerlendirilmesine</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SEÇD</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00B83AFC">
        <w:rPr>
          <w:rFonts w:ascii="Arial" w:hAnsi="Arial" w:cs="Arial"/>
          <w:color w:val="0000FF"/>
          <w:sz w:val="28"/>
          <w:szCs w:val="28"/>
        </w:rPr>
        <w:br/>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 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hyperlink r:id="rId57"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58" w:tgtFrame="_blank" w:history="1">
        <w:r w:rsidRPr="00B83AFC">
          <w:rPr>
            <w:rStyle w:val="Kpr"/>
            <w:rFonts w:ascii="Arial" w:hAnsi="Arial" w:cs="Arial"/>
            <w:color w:val="0000A0"/>
            <w:sz w:val="28"/>
            <w:szCs w:val="28"/>
          </w:rPr>
          <w:t>hangisi</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t>Karadeniz Ekonomik İşbirliği Örgütü’nün amaçlarından biridir</w:t>
      </w:r>
      <w:hyperlink r:id="rId59"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Üye ülkeler arasında askerî güç birliği sağlamak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Üye ülkeler arasında ekonomi, ulaştırma vb. alanlarda iş birliği sağlamak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Üye ülkeler arasında sınır çatışmalarına son vermek</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Üye ülkeler arasında ortak para birimi oluşturmak</w:t>
      </w:r>
      <w:r w:rsidR="00B83AFC">
        <w:rPr>
          <w:rFonts w:ascii="Arial" w:hAnsi="Arial" w:cs="Arial"/>
          <w:color w:val="000000"/>
          <w:sz w:val="28"/>
          <w:szCs w:val="28"/>
        </w:rPr>
        <w:br/>
      </w:r>
      <w:r w:rsidR="00B83AFC">
        <w:rPr>
          <w:rFonts w:ascii="Arial" w:hAnsi="Arial" w:cs="Arial"/>
          <w:color w:val="000000"/>
          <w:sz w:val="28"/>
          <w:szCs w:val="28"/>
        </w:rPr>
        <w:lastRenderedPageBreak/>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B</w:t>
      </w:r>
      <w:r w:rsidRPr="00B83AFC">
        <w:rPr>
          <w:rFonts w:ascii="Arial" w:hAnsi="Arial" w:cs="Arial"/>
          <w:color w:val="0000FF"/>
          <w:sz w:val="28"/>
          <w:szCs w:val="28"/>
        </w:rPr>
        <w:t> </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00B83AFC">
        <w:rPr>
          <w:rStyle w:val="apple-converted-space"/>
          <w:rFonts w:ascii="Arial" w:hAnsi="Arial" w:cs="Arial"/>
          <w:color w:val="000000"/>
          <w:sz w:val="28"/>
          <w:szCs w:val="28"/>
        </w:rPr>
        <w:br/>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Lozan Konferansı’nda Irak sınırı belirlenememiş, sonraya bırakılmıştı. 1925’te Türkiye İngiltere ile görüşmelere başlamış, ancak İngiltere Musul’u vermemekte direnmiştir. Ancak Türkiye çıkan iç karışıklıklar yüzünden Musul’la ilgilenememiş ve sonunda Musul, Irak sınırlarında kalmıştır. Buna göre</w:t>
      </w:r>
      <w:r w:rsidRPr="00B83AFC">
        <w:rPr>
          <w:rStyle w:val="apple-converted-space"/>
          <w:rFonts w:ascii="Arial" w:hAnsi="Arial" w:cs="Arial"/>
          <w:color w:val="000000"/>
          <w:sz w:val="28"/>
          <w:szCs w:val="28"/>
        </w:rPr>
        <w:t> </w:t>
      </w:r>
      <w:hyperlink r:id="rId60" w:tgtFrame="_blank" w:history="1">
        <w:r w:rsidRPr="00B83AFC">
          <w:rPr>
            <w:rStyle w:val="Kpr"/>
            <w:rFonts w:ascii="Arial" w:hAnsi="Arial" w:cs="Arial"/>
            <w:color w:val="0000A0"/>
            <w:sz w:val="28"/>
            <w:szCs w:val="28"/>
          </w:rPr>
          <w:t>aşağıdaki</w:t>
        </w:r>
      </w:hyperlink>
      <w:r w:rsidRPr="00B83AFC">
        <w:rPr>
          <w:rFonts w:ascii="Arial" w:hAnsi="Arial" w:cs="Arial"/>
          <w:color w:val="000000"/>
          <w:sz w:val="28"/>
          <w:szCs w:val="28"/>
        </w:rPr>
        <w:t>lerden</w:t>
      </w:r>
      <w:r w:rsidRPr="00B83AFC">
        <w:rPr>
          <w:rStyle w:val="apple-converted-space"/>
          <w:rFonts w:ascii="Arial" w:hAnsi="Arial" w:cs="Arial"/>
          <w:color w:val="000000"/>
          <w:sz w:val="28"/>
          <w:szCs w:val="28"/>
        </w:rPr>
        <w:t> </w:t>
      </w:r>
      <w:hyperlink r:id="rId61"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ne ulaşılabilir</w:t>
      </w:r>
      <w:hyperlink r:id="rId62"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Türkiye, Musul’u geçici olarak Irak’a bırakmıştır.</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İç sorunlar, Türkiye’nin dış politikasını olumsuz etkilemiştir.</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Musul sorunu Milletler Cemiyetinde çözümlenmiştir.</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Musul, Lozan Konferansı’nda Irak’a bırakılmıştır.</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w:t>
      </w:r>
      <w:r w:rsidR="00B83AFC" w:rsidRPr="00B83AFC">
        <w:rPr>
          <w:rStyle w:val="apple-converted-space"/>
          <w:rFonts w:ascii="Arial" w:hAnsi="Arial" w:cs="Arial"/>
          <w:color w:val="0000FF"/>
          <w:sz w:val="28"/>
          <w:szCs w:val="28"/>
        </w:rPr>
        <w:t>B</w:t>
      </w:r>
      <w:r w:rsidRPr="00B83AFC">
        <w:rPr>
          <w:rFonts w:ascii="Arial" w:hAnsi="Arial" w:cs="Arial"/>
          <w:color w:val="0000FF"/>
          <w:sz w:val="28"/>
          <w:szCs w:val="28"/>
        </w:rPr>
        <w:t> </w:t>
      </w:r>
      <w:r w:rsidR="00B83AFC">
        <w:rPr>
          <w:rFonts w:ascii="Arial" w:hAnsi="Arial" w:cs="Arial"/>
          <w:color w:val="0000FF"/>
          <w:sz w:val="28"/>
          <w:szCs w:val="28"/>
        </w:rPr>
        <w:br/>
      </w:r>
      <w:r w:rsidRPr="00B83AFC">
        <w:rPr>
          <w:rStyle w:val="Gl"/>
          <w:rFonts w:ascii="Arial" w:hAnsi="Arial" w:cs="Arial"/>
          <w:sz w:val="28"/>
          <w:szCs w:val="28"/>
        </w:rPr>
        <w:t> </w:t>
      </w:r>
      <w:r w:rsidRPr="00B83AFC">
        <w:rPr>
          <w:rStyle w:val="stil5"/>
          <w:rFonts w:ascii="Arial" w:hAnsi="Arial" w:cs="Arial"/>
          <w:b/>
          <w:bCs/>
          <w:color w:val="FFFFFF"/>
          <w:sz w:val="28"/>
          <w:szCs w:val="28"/>
        </w:rPr>
        <w:t>A</w:t>
      </w:r>
      <w:r w:rsidRPr="00B83AFC">
        <w:rPr>
          <w:rStyle w:val="Gl"/>
          <w:rFonts w:ascii="Arial" w:hAnsi="Arial" w:cs="Arial"/>
          <w:sz w:val="28"/>
          <w:szCs w:val="28"/>
        </w:rPr>
        <w:t>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FC3872" w:rsidRPr="00B83AFC" w:rsidRDefault="00FC3872" w:rsidP="00B83AF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hAnsi="Arial" w:cs="Arial"/>
          <w:color w:val="000000"/>
          <w:sz w:val="28"/>
          <w:szCs w:val="28"/>
        </w:rPr>
      </w:pPr>
      <w:r w:rsidRPr="00B83AFC">
        <w:rPr>
          <w:rFonts w:ascii="Arial" w:hAnsi="Arial" w:cs="Arial"/>
          <w:color w:val="000000"/>
          <w:sz w:val="28"/>
          <w:szCs w:val="28"/>
        </w:rPr>
        <w:t>Atatürk’ün “Komşuları ile ve bütün devletlerle iyi geçinmek, Türkiye siyasetinin esasıdır.” sözüyle eşleşen özdeyiş</w:t>
      </w:r>
      <w:r w:rsidRPr="00B83AFC">
        <w:rPr>
          <w:rStyle w:val="apple-converted-space"/>
          <w:rFonts w:ascii="Arial" w:hAnsi="Arial" w:cs="Arial"/>
          <w:color w:val="000000"/>
          <w:sz w:val="28"/>
          <w:szCs w:val="28"/>
        </w:rPr>
        <w:t> </w:t>
      </w:r>
      <w:hyperlink r:id="rId63" w:tgtFrame="_blank" w:history="1">
        <w:r w:rsidRPr="00B83AFC">
          <w:rPr>
            <w:rStyle w:val="Kpr"/>
            <w:rFonts w:ascii="Arial" w:hAnsi="Arial" w:cs="Arial"/>
            <w:color w:val="0000A0"/>
            <w:sz w:val="28"/>
            <w:szCs w:val="28"/>
          </w:rPr>
          <w:t>hangisi</w:t>
        </w:r>
      </w:hyperlink>
      <w:r w:rsidRPr="00B83AFC">
        <w:rPr>
          <w:rFonts w:ascii="Arial" w:hAnsi="Arial" w:cs="Arial"/>
          <w:color w:val="000000"/>
          <w:sz w:val="28"/>
          <w:szCs w:val="28"/>
        </w:rPr>
        <w:t>dir</w:t>
      </w:r>
      <w:hyperlink r:id="rId64" w:tgtFrame="_blank" w:history="1">
        <w:r w:rsidRPr="00B83AFC">
          <w:rPr>
            <w:rStyle w:val="Kpr"/>
            <w:rFonts w:ascii="Arial" w:hAnsi="Arial" w:cs="Arial"/>
            <w:color w:val="0000A0"/>
            <w:sz w:val="28"/>
            <w:szCs w:val="28"/>
          </w:rPr>
          <w:t>?</w:t>
        </w:r>
      </w:hyperlink>
      <w:r w:rsidRPr="00B83AFC">
        <w:rPr>
          <w:rStyle w:val="apple-converted-space"/>
          <w:rFonts w:ascii="Arial" w:hAnsi="Arial" w:cs="Arial"/>
          <w:color w:val="000000"/>
          <w:sz w:val="28"/>
          <w:szCs w:val="28"/>
        </w:rPr>
        <w:t> </w:t>
      </w:r>
      <w:r w:rsidRPr="00B83AFC">
        <w:rPr>
          <w:rFonts w:ascii="Arial" w:hAnsi="Arial" w:cs="Arial"/>
          <w:color w:val="000000"/>
          <w:sz w:val="28"/>
          <w:szCs w:val="28"/>
        </w:rPr>
        <w:br/>
        <w:t>A</w:t>
      </w:r>
      <w:proofErr w:type="gramStart"/>
      <w:r w:rsidRPr="00B83AFC">
        <w:rPr>
          <w:rFonts w:ascii="Arial" w:hAnsi="Arial" w:cs="Arial"/>
          <w:color w:val="000000"/>
          <w:sz w:val="28"/>
          <w:szCs w:val="28"/>
        </w:rPr>
        <w:t>)</w:t>
      </w:r>
      <w:proofErr w:type="gramEnd"/>
      <w:r w:rsidRPr="00B83AFC">
        <w:rPr>
          <w:rFonts w:ascii="Arial" w:hAnsi="Arial" w:cs="Arial"/>
          <w:color w:val="000000"/>
          <w:sz w:val="28"/>
          <w:szCs w:val="28"/>
        </w:rPr>
        <w:t xml:space="preserve"> Ne mutlu Türk’üm diyene!</w:t>
      </w:r>
      <w:r w:rsidRPr="00B83AFC">
        <w:rPr>
          <w:rStyle w:val="apple-converted-space"/>
          <w:rFonts w:ascii="Arial" w:hAnsi="Arial" w:cs="Arial"/>
          <w:color w:val="000000"/>
          <w:sz w:val="28"/>
          <w:szCs w:val="28"/>
        </w:rPr>
        <w:t> </w:t>
      </w:r>
      <w:r w:rsidRPr="00B83AFC">
        <w:rPr>
          <w:rFonts w:ascii="Arial" w:hAnsi="Arial" w:cs="Arial"/>
          <w:color w:val="000000"/>
          <w:sz w:val="28"/>
          <w:szCs w:val="28"/>
        </w:rPr>
        <w:br/>
        <w:t>B) Türk övün çalış güven!</w:t>
      </w:r>
      <w:r w:rsidRPr="00B83AFC">
        <w:rPr>
          <w:rStyle w:val="apple-converted-space"/>
          <w:rFonts w:ascii="Arial" w:hAnsi="Arial" w:cs="Arial"/>
          <w:color w:val="000000"/>
          <w:sz w:val="28"/>
          <w:szCs w:val="28"/>
        </w:rPr>
        <w:t> </w:t>
      </w:r>
      <w:r w:rsidRPr="00B83AFC">
        <w:rPr>
          <w:rFonts w:ascii="Arial" w:hAnsi="Arial" w:cs="Arial"/>
          <w:color w:val="000000"/>
          <w:sz w:val="28"/>
          <w:szCs w:val="28"/>
        </w:rPr>
        <w:br/>
        <w:t>C) Yurtta barış dünyada barış.</w:t>
      </w:r>
      <w:r w:rsidRPr="00B83AFC">
        <w:rPr>
          <w:rStyle w:val="apple-converted-space"/>
          <w:rFonts w:ascii="Arial" w:hAnsi="Arial" w:cs="Arial"/>
          <w:color w:val="000000"/>
          <w:sz w:val="28"/>
          <w:szCs w:val="28"/>
        </w:rPr>
        <w:t> </w:t>
      </w:r>
      <w:r w:rsidRPr="00B83AFC">
        <w:rPr>
          <w:rFonts w:ascii="Arial" w:hAnsi="Arial" w:cs="Arial"/>
          <w:color w:val="000000"/>
          <w:sz w:val="28"/>
          <w:szCs w:val="28"/>
        </w:rPr>
        <w:br/>
        <w:t>D) Hayatta en hakiki mürşit ilimdir.</w:t>
      </w:r>
      <w:r w:rsidR="00B83AFC">
        <w:rPr>
          <w:rFonts w:ascii="Arial" w:hAnsi="Arial" w:cs="Arial"/>
          <w:color w:val="000000"/>
          <w:sz w:val="28"/>
          <w:szCs w:val="28"/>
        </w:rPr>
        <w:br/>
      </w:r>
      <w:r w:rsidR="00B83AFC">
        <w:rPr>
          <w:rFonts w:ascii="Arial" w:hAnsi="Arial" w:cs="Arial"/>
          <w:color w:val="000000"/>
          <w:sz w:val="28"/>
          <w:szCs w:val="28"/>
        </w:rPr>
        <w:br/>
      </w:r>
      <w:r w:rsidRPr="00B83AFC">
        <w:rPr>
          <w:rStyle w:val="stil15"/>
          <w:rFonts w:ascii="Arial" w:hAnsi="Arial" w:cs="Arial"/>
          <w:b/>
          <w:bCs/>
          <w:color w:val="FF0000"/>
          <w:sz w:val="28"/>
          <w:szCs w:val="28"/>
        </w:rPr>
        <w:t>SEÇ</w:t>
      </w:r>
      <w:r w:rsidRPr="00B83AFC">
        <w:rPr>
          <w:rStyle w:val="apple-converted-space"/>
          <w:rFonts w:ascii="Arial" w:hAnsi="Arial" w:cs="Arial"/>
          <w:color w:val="0000FF"/>
          <w:sz w:val="28"/>
          <w:szCs w:val="28"/>
        </w:rPr>
        <w:t> </w:t>
      </w:r>
      <w:r w:rsidR="00B83AFC" w:rsidRPr="00B83AFC">
        <w:rPr>
          <w:rStyle w:val="apple-converted-space"/>
          <w:rFonts w:ascii="Arial" w:hAnsi="Arial" w:cs="Arial"/>
          <w:color w:val="0000FF"/>
          <w:sz w:val="28"/>
          <w:szCs w:val="28"/>
        </w:rPr>
        <w:t>C</w:t>
      </w:r>
      <w:r w:rsidRPr="00B83AFC">
        <w:rPr>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A </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B</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Fonts w:ascii="Arial" w:hAnsi="Arial" w:cs="Arial"/>
          <w:color w:val="0000FF"/>
          <w:sz w:val="28"/>
          <w:szCs w:val="28"/>
        </w:rPr>
        <w:t>  </w:t>
      </w:r>
      <w:r w:rsidRPr="00B83AFC">
        <w:rPr>
          <w:rStyle w:val="Gl"/>
          <w:rFonts w:ascii="Arial" w:hAnsi="Arial" w:cs="Arial"/>
          <w:color w:val="FFFFFF"/>
          <w:sz w:val="28"/>
          <w:szCs w:val="28"/>
        </w:rPr>
        <w:t>C</w:t>
      </w:r>
      <w:r w:rsidRPr="00B83AFC">
        <w:rPr>
          <w:rFonts w:ascii="Arial" w:hAnsi="Arial" w:cs="Arial"/>
          <w:color w:val="0000FF"/>
          <w:sz w:val="28"/>
          <w:szCs w:val="28"/>
        </w:rPr>
        <w:t>  </w:t>
      </w:r>
      <w:r w:rsidRPr="00B83AFC">
        <w:rPr>
          <w:rStyle w:val="apple-converted-space"/>
          <w:rFonts w:ascii="Arial" w:hAnsi="Arial" w:cs="Arial"/>
          <w:color w:val="0000FF"/>
          <w:sz w:val="28"/>
          <w:szCs w:val="28"/>
        </w:rPr>
        <w:t> </w:t>
      </w:r>
      <w:r w:rsidRPr="00B83AFC">
        <w:rPr>
          <w:rStyle w:val="Gl"/>
          <w:rFonts w:ascii="Arial" w:hAnsi="Arial" w:cs="Arial"/>
          <w:sz w:val="28"/>
          <w:szCs w:val="28"/>
        </w:rPr>
        <w:t>  </w:t>
      </w:r>
      <w:r w:rsidRPr="00B83AFC">
        <w:rPr>
          <w:rStyle w:val="stil5"/>
          <w:rFonts w:ascii="Arial" w:hAnsi="Arial" w:cs="Arial"/>
          <w:b/>
          <w:bCs/>
          <w:color w:val="FFFFFF"/>
          <w:sz w:val="28"/>
          <w:szCs w:val="28"/>
        </w:rPr>
        <w:t>D</w:t>
      </w:r>
      <w:r w:rsidRPr="00B83AFC">
        <w:rPr>
          <w:rFonts w:ascii="Arial" w:hAnsi="Arial" w:cs="Arial"/>
          <w:color w:val="0000FF"/>
          <w:sz w:val="28"/>
          <w:szCs w:val="28"/>
        </w:rPr>
        <w:t>  </w:t>
      </w:r>
    </w:p>
    <w:p w:rsidR="00B13F66" w:rsidRPr="00B83AFC" w:rsidRDefault="00B13F66" w:rsidP="00F43AD4">
      <w:pPr>
        <w:rPr>
          <w:sz w:val="28"/>
          <w:szCs w:val="28"/>
        </w:rPr>
      </w:pPr>
    </w:p>
    <w:sectPr w:rsidR="00B13F66" w:rsidRPr="00B83AFC" w:rsidSect="00B13F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820"/>
    <w:multiLevelType w:val="multilevel"/>
    <w:tmpl w:val="2496F4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F43AD4"/>
    <w:rsid w:val="0042277E"/>
    <w:rsid w:val="00B13F66"/>
    <w:rsid w:val="00B83AFC"/>
    <w:rsid w:val="00F43AD4"/>
    <w:rsid w:val="00FC38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3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l8">
    <w:name w:val="stil8"/>
    <w:basedOn w:val="VarsaylanParagrafYazTipi"/>
    <w:rsid w:val="00F43AD4"/>
  </w:style>
  <w:style w:type="paragraph" w:customStyle="1" w:styleId="stil81">
    <w:name w:val="stil81"/>
    <w:basedOn w:val="Normal"/>
    <w:rsid w:val="00F43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43AD4"/>
  </w:style>
  <w:style w:type="character" w:styleId="Kpr">
    <w:name w:val="Hyperlink"/>
    <w:basedOn w:val="VarsaylanParagrafYazTipi"/>
    <w:uiPriority w:val="99"/>
    <w:semiHidden/>
    <w:unhideWhenUsed/>
    <w:rsid w:val="00F43AD4"/>
    <w:rPr>
      <w:color w:val="0000FF"/>
      <w:u w:val="single"/>
    </w:rPr>
  </w:style>
  <w:style w:type="character" w:styleId="Gl">
    <w:name w:val="Strong"/>
    <w:basedOn w:val="VarsaylanParagrafYazTipi"/>
    <w:uiPriority w:val="22"/>
    <w:qFormat/>
    <w:rsid w:val="00FC3872"/>
    <w:rPr>
      <w:b/>
      <w:bCs/>
    </w:rPr>
  </w:style>
  <w:style w:type="character" w:customStyle="1" w:styleId="stil5">
    <w:name w:val="stil5"/>
    <w:basedOn w:val="VarsaylanParagrafYazTipi"/>
    <w:rsid w:val="00FC3872"/>
  </w:style>
  <w:style w:type="character" w:customStyle="1" w:styleId="stil4">
    <w:name w:val="stil4"/>
    <w:basedOn w:val="VarsaylanParagrafYazTipi"/>
    <w:rsid w:val="00FC3872"/>
  </w:style>
  <w:style w:type="character" w:customStyle="1" w:styleId="stil15">
    <w:name w:val="stil15"/>
    <w:basedOn w:val="VarsaylanParagrafYazTipi"/>
    <w:rsid w:val="00FC3872"/>
  </w:style>
</w:styles>
</file>

<file path=word/webSettings.xml><?xml version="1.0" encoding="utf-8"?>
<w:webSettings xmlns:r="http://schemas.openxmlformats.org/officeDocument/2006/relationships" xmlns:w="http://schemas.openxmlformats.org/wordprocessingml/2006/main">
  <w:divs>
    <w:div w:id="283125005">
      <w:bodyDiv w:val="1"/>
      <w:marLeft w:val="0"/>
      <w:marRight w:val="0"/>
      <w:marTop w:val="0"/>
      <w:marBottom w:val="0"/>
      <w:divBdr>
        <w:top w:val="none" w:sz="0" w:space="0" w:color="auto"/>
        <w:left w:val="none" w:sz="0" w:space="0" w:color="auto"/>
        <w:bottom w:val="none" w:sz="0" w:space="0" w:color="auto"/>
        <w:right w:val="none" w:sz="0" w:space="0" w:color="auto"/>
      </w:divBdr>
      <w:divsChild>
        <w:div w:id="632029944">
          <w:marLeft w:val="0"/>
          <w:marRight w:val="0"/>
          <w:marTop w:val="0"/>
          <w:marBottom w:val="0"/>
          <w:divBdr>
            <w:top w:val="none" w:sz="0" w:space="0" w:color="auto"/>
            <w:left w:val="none" w:sz="0" w:space="0" w:color="auto"/>
            <w:bottom w:val="none" w:sz="0" w:space="0" w:color="auto"/>
            <w:right w:val="none" w:sz="0" w:space="0" w:color="auto"/>
          </w:divBdr>
        </w:div>
        <w:div w:id="1641956740">
          <w:marLeft w:val="0"/>
          <w:marRight w:val="0"/>
          <w:marTop w:val="0"/>
          <w:marBottom w:val="0"/>
          <w:divBdr>
            <w:top w:val="none" w:sz="0" w:space="0" w:color="auto"/>
            <w:left w:val="none" w:sz="0" w:space="0" w:color="auto"/>
            <w:bottom w:val="none" w:sz="0" w:space="0" w:color="auto"/>
            <w:right w:val="none" w:sz="0" w:space="0" w:color="auto"/>
          </w:divBdr>
        </w:div>
        <w:div w:id="111750466">
          <w:marLeft w:val="0"/>
          <w:marRight w:val="0"/>
          <w:marTop w:val="0"/>
          <w:marBottom w:val="0"/>
          <w:divBdr>
            <w:top w:val="none" w:sz="0" w:space="0" w:color="auto"/>
            <w:left w:val="none" w:sz="0" w:space="0" w:color="auto"/>
            <w:bottom w:val="none" w:sz="0" w:space="0" w:color="auto"/>
            <w:right w:val="none" w:sz="0" w:space="0" w:color="auto"/>
          </w:divBdr>
        </w:div>
        <w:div w:id="1639527052">
          <w:marLeft w:val="0"/>
          <w:marRight w:val="0"/>
          <w:marTop w:val="0"/>
          <w:marBottom w:val="0"/>
          <w:divBdr>
            <w:top w:val="none" w:sz="0" w:space="0" w:color="auto"/>
            <w:left w:val="none" w:sz="0" w:space="0" w:color="auto"/>
            <w:bottom w:val="none" w:sz="0" w:space="0" w:color="auto"/>
            <w:right w:val="none" w:sz="0" w:space="0" w:color="auto"/>
          </w:divBdr>
        </w:div>
        <w:div w:id="875779762">
          <w:marLeft w:val="0"/>
          <w:marRight w:val="0"/>
          <w:marTop w:val="0"/>
          <w:marBottom w:val="0"/>
          <w:divBdr>
            <w:top w:val="none" w:sz="0" w:space="0" w:color="auto"/>
            <w:left w:val="none" w:sz="0" w:space="0" w:color="auto"/>
            <w:bottom w:val="none" w:sz="0" w:space="0" w:color="auto"/>
            <w:right w:val="none" w:sz="0" w:space="0" w:color="auto"/>
          </w:divBdr>
        </w:div>
        <w:div w:id="158279336">
          <w:marLeft w:val="0"/>
          <w:marRight w:val="0"/>
          <w:marTop w:val="0"/>
          <w:marBottom w:val="0"/>
          <w:divBdr>
            <w:top w:val="none" w:sz="0" w:space="0" w:color="auto"/>
            <w:left w:val="none" w:sz="0" w:space="0" w:color="auto"/>
            <w:bottom w:val="none" w:sz="0" w:space="0" w:color="auto"/>
            <w:right w:val="none" w:sz="0" w:space="0" w:color="auto"/>
          </w:divBdr>
        </w:div>
        <w:div w:id="262999392">
          <w:marLeft w:val="0"/>
          <w:marRight w:val="0"/>
          <w:marTop w:val="0"/>
          <w:marBottom w:val="0"/>
          <w:divBdr>
            <w:top w:val="none" w:sz="0" w:space="0" w:color="auto"/>
            <w:left w:val="none" w:sz="0" w:space="0" w:color="auto"/>
            <w:bottom w:val="none" w:sz="0" w:space="0" w:color="auto"/>
            <w:right w:val="none" w:sz="0" w:space="0" w:color="auto"/>
          </w:divBdr>
        </w:div>
        <w:div w:id="383483071">
          <w:marLeft w:val="0"/>
          <w:marRight w:val="0"/>
          <w:marTop w:val="0"/>
          <w:marBottom w:val="0"/>
          <w:divBdr>
            <w:top w:val="none" w:sz="0" w:space="0" w:color="auto"/>
            <w:left w:val="none" w:sz="0" w:space="0" w:color="auto"/>
            <w:bottom w:val="none" w:sz="0" w:space="0" w:color="auto"/>
            <w:right w:val="none" w:sz="0" w:space="0" w:color="auto"/>
          </w:divBdr>
        </w:div>
        <w:div w:id="1643971392">
          <w:marLeft w:val="0"/>
          <w:marRight w:val="0"/>
          <w:marTop w:val="0"/>
          <w:marBottom w:val="0"/>
          <w:divBdr>
            <w:top w:val="none" w:sz="0" w:space="0" w:color="auto"/>
            <w:left w:val="none" w:sz="0" w:space="0" w:color="auto"/>
            <w:bottom w:val="none" w:sz="0" w:space="0" w:color="auto"/>
            <w:right w:val="none" w:sz="0" w:space="0" w:color="auto"/>
          </w:divBdr>
        </w:div>
        <w:div w:id="895627516">
          <w:marLeft w:val="0"/>
          <w:marRight w:val="0"/>
          <w:marTop w:val="0"/>
          <w:marBottom w:val="0"/>
          <w:divBdr>
            <w:top w:val="none" w:sz="0" w:space="0" w:color="auto"/>
            <w:left w:val="none" w:sz="0" w:space="0" w:color="auto"/>
            <w:bottom w:val="none" w:sz="0" w:space="0" w:color="auto"/>
            <w:right w:val="none" w:sz="0" w:space="0" w:color="auto"/>
          </w:divBdr>
        </w:div>
        <w:div w:id="1420524608">
          <w:marLeft w:val="0"/>
          <w:marRight w:val="0"/>
          <w:marTop w:val="0"/>
          <w:marBottom w:val="0"/>
          <w:divBdr>
            <w:top w:val="none" w:sz="0" w:space="0" w:color="auto"/>
            <w:left w:val="none" w:sz="0" w:space="0" w:color="auto"/>
            <w:bottom w:val="none" w:sz="0" w:space="0" w:color="auto"/>
            <w:right w:val="none" w:sz="0" w:space="0" w:color="auto"/>
          </w:divBdr>
        </w:div>
        <w:div w:id="1314263502">
          <w:marLeft w:val="0"/>
          <w:marRight w:val="0"/>
          <w:marTop w:val="0"/>
          <w:marBottom w:val="0"/>
          <w:divBdr>
            <w:top w:val="none" w:sz="0" w:space="0" w:color="auto"/>
            <w:left w:val="none" w:sz="0" w:space="0" w:color="auto"/>
            <w:bottom w:val="none" w:sz="0" w:space="0" w:color="auto"/>
            <w:right w:val="none" w:sz="0" w:space="0" w:color="auto"/>
          </w:divBdr>
        </w:div>
        <w:div w:id="739181036">
          <w:marLeft w:val="0"/>
          <w:marRight w:val="0"/>
          <w:marTop w:val="0"/>
          <w:marBottom w:val="0"/>
          <w:divBdr>
            <w:top w:val="none" w:sz="0" w:space="0" w:color="auto"/>
            <w:left w:val="none" w:sz="0" w:space="0" w:color="auto"/>
            <w:bottom w:val="none" w:sz="0" w:space="0" w:color="auto"/>
            <w:right w:val="none" w:sz="0" w:space="0" w:color="auto"/>
          </w:divBdr>
        </w:div>
        <w:div w:id="838499824">
          <w:marLeft w:val="0"/>
          <w:marRight w:val="0"/>
          <w:marTop w:val="0"/>
          <w:marBottom w:val="0"/>
          <w:divBdr>
            <w:top w:val="none" w:sz="0" w:space="0" w:color="auto"/>
            <w:left w:val="none" w:sz="0" w:space="0" w:color="auto"/>
            <w:bottom w:val="none" w:sz="0" w:space="0" w:color="auto"/>
            <w:right w:val="none" w:sz="0" w:space="0" w:color="auto"/>
          </w:divBdr>
        </w:div>
        <w:div w:id="427970980">
          <w:marLeft w:val="0"/>
          <w:marRight w:val="0"/>
          <w:marTop w:val="0"/>
          <w:marBottom w:val="0"/>
          <w:divBdr>
            <w:top w:val="none" w:sz="0" w:space="0" w:color="auto"/>
            <w:left w:val="none" w:sz="0" w:space="0" w:color="auto"/>
            <w:bottom w:val="none" w:sz="0" w:space="0" w:color="auto"/>
            <w:right w:val="none" w:sz="0" w:space="0" w:color="auto"/>
          </w:divBdr>
        </w:div>
        <w:div w:id="398795616">
          <w:marLeft w:val="0"/>
          <w:marRight w:val="0"/>
          <w:marTop w:val="0"/>
          <w:marBottom w:val="0"/>
          <w:divBdr>
            <w:top w:val="none" w:sz="0" w:space="0" w:color="auto"/>
            <w:left w:val="none" w:sz="0" w:space="0" w:color="auto"/>
            <w:bottom w:val="none" w:sz="0" w:space="0" w:color="auto"/>
            <w:right w:val="none" w:sz="0" w:space="0" w:color="auto"/>
          </w:divBdr>
        </w:div>
        <w:div w:id="876695146">
          <w:marLeft w:val="0"/>
          <w:marRight w:val="0"/>
          <w:marTop w:val="0"/>
          <w:marBottom w:val="0"/>
          <w:divBdr>
            <w:top w:val="none" w:sz="0" w:space="0" w:color="auto"/>
            <w:left w:val="none" w:sz="0" w:space="0" w:color="auto"/>
            <w:bottom w:val="none" w:sz="0" w:space="0" w:color="auto"/>
            <w:right w:val="none" w:sz="0" w:space="0" w:color="auto"/>
          </w:divBdr>
        </w:div>
        <w:div w:id="1601639930">
          <w:marLeft w:val="0"/>
          <w:marRight w:val="0"/>
          <w:marTop w:val="0"/>
          <w:marBottom w:val="0"/>
          <w:divBdr>
            <w:top w:val="none" w:sz="0" w:space="0" w:color="auto"/>
            <w:left w:val="none" w:sz="0" w:space="0" w:color="auto"/>
            <w:bottom w:val="none" w:sz="0" w:space="0" w:color="auto"/>
            <w:right w:val="none" w:sz="0" w:space="0" w:color="auto"/>
          </w:divBdr>
        </w:div>
        <w:div w:id="591664865">
          <w:marLeft w:val="0"/>
          <w:marRight w:val="0"/>
          <w:marTop w:val="0"/>
          <w:marBottom w:val="0"/>
          <w:divBdr>
            <w:top w:val="none" w:sz="0" w:space="0" w:color="auto"/>
            <w:left w:val="none" w:sz="0" w:space="0" w:color="auto"/>
            <w:bottom w:val="none" w:sz="0" w:space="0" w:color="auto"/>
            <w:right w:val="none" w:sz="0" w:space="0" w:color="auto"/>
          </w:divBdr>
        </w:div>
        <w:div w:id="830100626">
          <w:marLeft w:val="0"/>
          <w:marRight w:val="0"/>
          <w:marTop w:val="0"/>
          <w:marBottom w:val="0"/>
          <w:divBdr>
            <w:top w:val="none" w:sz="0" w:space="0" w:color="auto"/>
            <w:left w:val="none" w:sz="0" w:space="0" w:color="auto"/>
            <w:bottom w:val="none" w:sz="0" w:space="0" w:color="auto"/>
            <w:right w:val="none" w:sz="0" w:space="0" w:color="auto"/>
          </w:divBdr>
        </w:div>
      </w:divsChild>
    </w:div>
    <w:div w:id="5897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26" Type="http://schemas.openxmlformats.org/officeDocument/2006/relationships/hyperlink" Target="http://www.testimiz.com/" TargetMode="External"/><Relationship Id="rId39" Type="http://schemas.openxmlformats.org/officeDocument/2006/relationships/hyperlink" Target="http://www.testimiz.com/" TargetMode="External"/><Relationship Id="rId21" Type="http://schemas.openxmlformats.org/officeDocument/2006/relationships/hyperlink" Target="http://www.testimiz.com/" TargetMode="External"/><Relationship Id="rId34" Type="http://schemas.openxmlformats.org/officeDocument/2006/relationships/hyperlink" Target="http://www.testimiz.com/" TargetMode="External"/><Relationship Id="rId42" Type="http://schemas.openxmlformats.org/officeDocument/2006/relationships/hyperlink" Target="http://www.testimiz.com/" TargetMode="External"/><Relationship Id="rId47" Type="http://schemas.openxmlformats.org/officeDocument/2006/relationships/hyperlink" Target="http://www.testimiz.com/" TargetMode="External"/><Relationship Id="rId50" Type="http://schemas.openxmlformats.org/officeDocument/2006/relationships/hyperlink" Target="http://www.testimiz.com/" TargetMode="External"/><Relationship Id="rId55" Type="http://schemas.openxmlformats.org/officeDocument/2006/relationships/hyperlink" Target="http://www.testimiz.com/" TargetMode="External"/><Relationship Id="rId63" Type="http://schemas.openxmlformats.org/officeDocument/2006/relationships/hyperlink" Target="http://www.testimiz.com/" TargetMode="External"/><Relationship Id="rId7" Type="http://schemas.openxmlformats.org/officeDocument/2006/relationships/hyperlink" Target="http://www.testimiz.com/" TargetMode="External"/><Relationship Id="rId2" Type="http://schemas.openxmlformats.org/officeDocument/2006/relationships/styles" Target="styles.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29" Type="http://schemas.openxmlformats.org/officeDocument/2006/relationships/hyperlink" Target="http://www.testimiz.com/" TargetMode="External"/><Relationship Id="rId41" Type="http://schemas.openxmlformats.org/officeDocument/2006/relationships/hyperlink" Target="http://www.testimiz.com/" TargetMode="External"/><Relationship Id="rId54" Type="http://schemas.openxmlformats.org/officeDocument/2006/relationships/hyperlink" Target="http://www.testimiz.com/" TargetMode="External"/><Relationship Id="rId62" Type="http://schemas.openxmlformats.org/officeDocument/2006/relationships/hyperlink" Target="http://www.testimiz.com/" TargetMode="External"/><Relationship Id="rId1" Type="http://schemas.openxmlformats.org/officeDocument/2006/relationships/numbering" Target="numbering.xml"/><Relationship Id="rId6" Type="http://schemas.openxmlformats.org/officeDocument/2006/relationships/hyperlink" Target="http://www.testimiz.com/" TargetMode="External"/><Relationship Id="rId11" Type="http://schemas.openxmlformats.org/officeDocument/2006/relationships/hyperlink" Target="http://www.testimiz.com/" TargetMode="External"/><Relationship Id="rId24" Type="http://schemas.openxmlformats.org/officeDocument/2006/relationships/hyperlink" Target="http://www.testimiz.com/" TargetMode="External"/><Relationship Id="rId32" Type="http://schemas.openxmlformats.org/officeDocument/2006/relationships/hyperlink" Target="http://www.testimiz.com/" TargetMode="External"/><Relationship Id="rId37" Type="http://schemas.openxmlformats.org/officeDocument/2006/relationships/hyperlink" Target="http://www.testimiz.com/" TargetMode="External"/><Relationship Id="rId40" Type="http://schemas.openxmlformats.org/officeDocument/2006/relationships/hyperlink" Target="http://www.testimiz.com/" TargetMode="External"/><Relationship Id="rId45" Type="http://schemas.openxmlformats.org/officeDocument/2006/relationships/hyperlink" Target="http://www.testimiz.com/" TargetMode="External"/><Relationship Id="rId53" Type="http://schemas.openxmlformats.org/officeDocument/2006/relationships/hyperlink" Target="http://www.testimiz.com/" TargetMode="External"/><Relationship Id="rId58" Type="http://schemas.openxmlformats.org/officeDocument/2006/relationships/hyperlink" Target="http://www.testimiz.com/" TargetMode="External"/><Relationship Id="rId66" Type="http://schemas.openxmlformats.org/officeDocument/2006/relationships/theme" Target="theme/theme1.xml"/><Relationship Id="rId5" Type="http://schemas.openxmlformats.org/officeDocument/2006/relationships/hyperlink" Target="http://www.testimiz.com/" TargetMode="External"/><Relationship Id="rId15" Type="http://schemas.openxmlformats.org/officeDocument/2006/relationships/hyperlink" Target="http://www.testimiz.com/" TargetMode="External"/><Relationship Id="rId23" Type="http://schemas.openxmlformats.org/officeDocument/2006/relationships/hyperlink" Target="http://www.testimiz.com/" TargetMode="External"/><Relationship Id="rId28" Type="http://schemas.openxmlformats.org/officeDocument/2006/relationships/hyperlink" Target="http://www.testimiz.com/" TargetMode="External"/><Relationship Id="rId36" Type="http://schemas.openxmlformats.org/officeDocument/2006/relationships/hyperlink" Target="http://www.testimiz.com/" TargetMode="External"/><Relationship Id="rId49" Type="http://schemas.openxmlformats.org/officeDocument/2006/relationships/hyperlink" Target="http://www.testimiz.com/" TargetMode="External"/><Relationship Id="rId57" Type="http://schemas.openxmlformats.org/officeDocument/2006/relationships/hyperlink" Target="http://www.testimiz.com/" TargetMode="External"/><Relationship Id="rId61"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31" Type="http://schemas.openxmlformats.org/officeDocument/2006/relationships/hyperlink" Target="http://www.testimiz.com/" TargetMode="External"/><Relationship Id="rId44" Type="http://schemas.openxmlformats.org/officeDocument/2006/relationships/hyperlink" Target="http://www.testimiz.com/" TargetMode="External"/><Relationship Id="rId52" Type="http://schemas.openxmlformats.org/officeDocument/2006/relationships/hyperlink" Target="http://www.testimiz.com/" TargetMode="External"/><Relationship Id="rId60" Type="http://schemas.openxmlformats.org/officeDocument/2006/relationships/hyperlink" Target="http://www.testimiz.c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timiz.com/" TargetMode="External"/><Relationship Id="rId14" Type="http://schemas.openxmlformats.org/officeDocument/2006/relationships/hyperlink" Target="http://www.testimiz.com/" TargetMode="External"/><Relationship Id="rId22" Type="http://schemas.openxmlformats.org/officeDocument/2006/relationships/hyperlink" Target="http://www.testimiz.com/" TargetMode="External"/><Relationship Id="rId27" Type="http://schemas.openxmlformats.org/officeDocument/2006/relationships/hyperlink" Target="http://www.testimiz.com/" TargetMode="External"/><Relationship Id="rId30" Type="http://schemas.openxmlformats.org/officeDocument/2006/relationships/hyperlink" Target="http://www.testimiz.com/" TargetMode="External"/><Relationship Id="rId35" Type="http://schemas.openxmlformats.org/officeDocument/2006/relationships/hyperlink" Target="http://www.testimiz.com/" TargetMode="External"/><Relationship Id="rId43" Type="http://schemas.openxmlformats.org/officeDocument/2006/relationships/hyperlink" Target="http://www.testimiz.com/" TargetMode="External"/><Relationship Id="rId48" Type="http://schemas.openxmlformats.org/officeDocument/2006/relationships/hyperlink" Target="http://www.testimiz.com/" TargetMode="External"/><Relationship Id="rId56" Type="http://schemas.openxmlformats.org/officeDocument/2006/relationships/hyperlink" Target="http://www.testimiz.com/" TargetMode="External"/><Relationship Id="rId64" Type="http://schemas.openxmlformats.org/officeDocument/2006/relationships/hyperlink" Target="http://www.testimiz.com/" TargetMode="External"/><Relationship Id="rId8" Type="http://schemas.openxmlformats.org/officeDocument/2006/relationships/hyperlink" Target="http://www.testimiz.com/" TargetMode="External"/><Relationship Id="rId51" Type="http://schemas.openxmlformats.org/officeDocument/2006/relationships/hyperlink" Target="http://www.testimiz.com/" TargetMode="External"/><Relationship Id="rId3" Type="http://schemas.openxmlformats.org/officeDocument/2006/relationships/settings" Target="settings.xml"/><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5" Type="http://schemas.openxmlformats.org/officeDocument/2006/relationships/hyperlink" Target="http://www.testimiz.com/" TargetMode="External"/><Relationship Id="rId33" Type="http://schemas.openxmlformats.org/officeDocument/2006/relationships/hyperlink" Target="http://www.testimiz.com/" TargetMode="External"/><Relationship Id="rId38" Type="http://schemas.openxmlformats.org/officeDocument/2006/relationships/hyperlink" Target="http://www.testimiz.com/" TargetMode="External"/><Relationship Id="rId46" Type="http://schemas.openxmlformats.org/officeDocument/2006/relationships/hyperlink" Target="http://www.testimiz.com/" TargetMode="External"/><Relationship Id="rId59" Type="http://schemas.openxmlformats.org/officeDocument/2006/relationships/hyperlink" Target="http://www.test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1396</Words>
  <Characters>7961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2014-03-26T22:59:00Z</dcterms:created>
  <dcterms:modified xsi:type="dcterms:W3CDTF">2014-03-26T23:30:00Z</dcterms:modified>
</cp:coreProperties>
</file>