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07" w:rsidRDefault="00714B07" w:rsidP="00F25C99">
      <w:pPr>
        <w:rPr>
          <w:rFonts w:cstheme="minorHAnsi"/>
        </w:rPr>
        <w:sectPr w:rsidR="00714B07" w:rsidSect="007B0895">
          <w:pgSz w:w="11906" w:h="16838"/>
          <w:pgMar w:top="397" w:right="397" w:bottom="284" w:left="397" w:header="709" w:footer="709" w:gutter="0"/>
          <w:cols w:num="3" w:sep="1" w:space="369"/>
          <w:docGrid w:linePitch="360"/>
        </w:sectPr>
      </w:pPr>
    </w:p>
    <w:p w:rsidR="007B0895" w:rsidRDefault="007B0895" w:rsidP="000D3AD4">
      <w:pPr>
        <w:jc w:val="center"/>
        <w:rPr>
          <w:rFonts w:cstheme="minorHAnsi"/>
        </w:rPr>
        <w:sectPr w:rsidR="007B0895" w:rsidSect="000417A4">
          <w:type w:val="continuous"/>
          <w:pgSz w:w="11906" w:h="16838"/>
          <w:pgMar w:top="284" w:right="397" w:bottom="284" w:left="397" w:header="709" w:footer="709" w:gutter="0"/>
          <w:cols w:sep="1" w:space="369"/>
          <w:docGrid w:linePitch="360"/>
        </w:sectPr>
      </w:pPr>
      <w:r>
        <w:rPr>
          <w:rFonts w:cstheme="minorHAnsi"/>
          <w:noProof/>
        </w:rPr>
        <w:lastRenderedPageBreak/>
        <w:drawing>
          <wp:inline distT="0" distB="0" distL="0" distR="0">
            <wp:extent cx="6934643" cy="3115340"/>
            <wp:effectExtent l="19050" t="0" r="0" b="0"/>
            <wp:docPr id="2" name="Resim 2" descr="C:\Users\admin\Desktop\Cumlenin-Ogeleri-Kavram-Hari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umlenin-Ogeleri-Kavram-Haritasi.jpg"/>
                    <pic:cNvPicPr>
                      <a:picLocks noChangeAspect="1" noChangeArrowheads="1"/>
                    </pic:cNvPicPr>
                  </pic:nvPicPr>
                  <pic:blipFill>
                    <a:blip r:embed="rId4"/>
                    <a:srcRect/>
                    <a:stretch>
                      <a:fillRect/>
                    </a:stretch>
                  </pic:blipFill>
                  <pic:spPr bwMode="auto">
                    <a:xfrm>
                      <a:off x="0" y="0"/>
                      <a:ext cx="6934643" cy="3115340"/>
                    </a:xfrm>
                    <a:prstGeom prst="rect">
                      <a:avLst/>
                    </a:prstGeom>
                    <a:noFill/>
                    <a:ln w="9525">
                      <a:noFill/>
                      <a:miter lim="800000"/>
                      <a:headEnd/>
                      <a:tailEnd/>
                    </a:ln>
                  </pic:spPr>
                </pic:pic>
              </a:graphicData>
            </a:graphic>
          </wp:inline>
        </w:drawing>
      </w:r>
      <w:r w:rsidR="000D3AD4" w:rsidRPr="000D3AD4">
        <w:rPr>
          <w:rFonts w:ascii="Comic Sans MS" w:hAnsi="Comic Sans MS" w:cstheme="minorHAnsi"/>
          <w:b/>
          <w:color w:val="FF0000"/>
          <w:sz w:val="32"/>
        </w:rPr>
        <w:t>CÜMLENİN ÖGELERİ</w:t>
      </w:r>
    </w:p>
    <w:p w:rsidR="00C652D6" w:rsidRPr="00646A89" w:rsidRDefault="00C652D6" w:rsidP="00C652D6">
      <w:pPr>
        <w:rPr>
          <w:rFonts w:cstheme="minorHAnsi"/>
        </w:rPr>
      </w:pPr>
      <w:r w:rsidRPr="00646A89">
        <w:rPr>
          <w:rFonts w:cstheme="minorHAnsi"/>
        </w:rPr>
        <w:lastRenderedPageBreak/>
        <w:t xml:space="preserve">Cümle, bir düşünceyi, bir dileği, bir haberi ya da duyguyu tam olarak anlatan, bir veya birden çok sözcükten oluşmuş anlatım birimidir. Cümle içindeki sözcüklerin tek başlarına ya da diğer sözcüklerle grup oluşturarak yaptıkları göreve de </w:t>
      </w:r>
      <w:proofErr w:type="spellStart"/>
      <w:r w:rsidRPr="00646A89">
        <w:rPr>
          <w:rFonts w:cstheme="minorHAnsi"/>
        </w:rPr>
        <w:t>öge</w:t>
      </w:r>
      <w:proofErr w:type="spellEnd"/>
      <w:r w:rsidRPr="00646A89">
        <w:rPr>
          <w:rFonts w:cstheme="minorHAnsi"/>
        </w:rPr>
        <w:t xml:space="preserve"> denir.</w:t>
      </w:r>
    </w:p>
    <w:p w:rsidR="00C652D6" w:rsidRPr="00714B07" w:rsidRDefault="00C652D6" w:rsidP="00C652D6">
      <w:pPr>
        <w:rPr>
          <w:rFonts w:cstheme="minorHAnsi"/>
          <w:b/>
          <w:color w:val="FF0000"/>
          <w:sz w:val="24"/>
        </w:rPr>
      </w:pPr>
      <w:r w:rsidRPr="00714B07">
        <w:rPr>
          <w:rFonts w:cstheme="minorHAnsi"/>
          <w:b/>
          <w:color w:val="FF0000"/>
          <w:sz w:val="24"/>
        </w:rPr>
        <w:t xml:space="preserve">1. Temel </w:t>
      </w:r>
      <w:proofErr w:type="spellStart"/>
      <w:r w:rsidRPr="00714B07">
        <w:rPr>
          <w:rFonts w:cstheme="minorHAnsi"/>
          <w:b/>
          <w:color w:val="FF0000"/>
          <w:sz w:val="24"/>
        </w:rPr>
        <w:t>Ögeler</w:t>
      </w:r>
      <w:proofErr w:type="spellEnd"/>
      <w:r>
        <w:rPr>
          <w:rFonts w:cstheme="minorHAnsi"/>
          <w:b/>
          <w:color w:val="FF0000"/>
          <w:sz w:val="24"/>
        </w:rPr>
        <w:br/>
      </w:r>
      <w:r w:rsidRPr="00646A89">
        <w:rPr>
          <w:rFonts w:cstheme="minorHAnsi"/>
        </w:rPr>
        <w:t xml:space="preserve">Bir düşünceyi, bir dilek ya da duyguyu söz veya yazı ile anlatabilmek için en az iki </w:t>
      </w:r>
      <w:proofErr w:type="spellStart"/>
      <w:r w:rsidRPr="00646A89">
        <w:rPr>
          <w:rFonts w:cstheme="minorHAnsi"/>
        </w:rPr>
        <w:t>öge</w:t>
      </w:r>
      <w:proofErr w:type="spellEnd"/>
      <w:r w:rsidRPr="00646A89">
        <w:rPr>
          <w:rFonts w:cstheme="minorHAnsi"/>
        </w:rPr>
        <w:t xml:space="preserve"> gereklidir. Bunlar yüklem ve öznedir. Bunlara cümlenin temel öğeleri denir.</w:t>
      </w:r>
    </w:p>
    <w:p w:rsidR="00C652D6" w:rsidRPr="00714B07" w:rsidRDefault="00C652D6" w:rsidP="00C652D6">
      <w:pPr>
        <w:rPr>
          <w:rFonts w:cstheme="minorHAnsi"/>
          <w:b/>
          <w:color w:val="FF0000"/>
          <w:sz w:val="24"/>
        </w:rPr>
      </w:pPr>
      <w:r w:rsidRPr="00714B07">
        <w:rPr>
          <w:rFonts w:cstheme="minorHAnsi"/>
          <w:b/>
          <w:color w:val="FF0000"/>
          <w:sz w:val="24"/>
        </w:rPr>
        <w:t xml:space="preserve">1.1. Yüklem </w:t>
      </w:r>
      <w:r>
        <w:rPr>
          <w:rFonts w:cstheme="minorHAnsi"/>
          <w:b/>
          <w:color w:val="FF0000"/>
          <w:sz w:val="24"/>
        </w:rPr>
        <w:br/>
      </w:r>
      <w:r w:rsidRPr="00646A89">
        <w:rPr>
          <w:rFonts w:cstheme="minorHAnsi"/>
        </w:rPr>
        <w:t>Cümledeki işi, hareketi, yargıyı bildiren çekimli unsura yüklem denir</w:t>
      </w:r>
      <w:r w:rsidR="000D3AD4">
        <w:rPr>
          <w:rFonts w:cstheme="minorHAnsi"/>
        </w:rPr>
        <w:br/>
      </w:r>
      <w:r w:rsidRPr="00646A89">
        <w:rPr>
          <w:rFonts w:cstheme="minorHAnsi"/>
          <w:b/>
          <w:color w:val="FF0000"/>
          <w:u w:val="single"/>
        </w:rPr>
        <w:t>Örnek</w:t>
      </w:r>
      <w:r>
        <w:rPr>
          <w:rFonts w:cstheme="minorHAnsi"/>
          <w:b/>
          <w:color w:val="FF0000"/>
          <w:u w:val="single"/>
        </w:rPr>
        <w:br/>
      </w:r>
      <w:r w:rsidRPr="00646A89">
        <w:rPr>
          <w:rFonts w:cstheme="minorHAnsi"/>
        </w:rPr>
        <w:t>» Ben işlerimi zamanında yaparım.</w:t>
      </w:r>
      <w:r w:rsidRPr="00646A89">
        <w:rPr>
          <w:rFonts w:cstheme="minorHAnsi"/>
        </w:rPr>
        <w:br/>
      </w:r>
      <w:proofErr w:type="gramStart"/>
      <w:r w:rsidRPr="00646A89">
        <w:rPr>
          <w:rFonts w:cstheme="minorHAnsi"/>
        </w:rPr>
        <w:t>cümlesinde</w:t>
      </w:r>
      <w:proofErr w:type="gramEnd"/>
      <w:r w:rsidRPr="00646A89">
        <w:rPr>
          <w:rFonts w:cstheme="minorHAnsi"/>
        </w:rPr>
        <w:t xml:space="preserve"> “yapmak” sözcüğü, bir yargı taşıdığı için yüklemdir.</w:t>
      </w:r>
      <w:r w:rsidRPr="00646A89">
        <w:rPr>
          <w:rFonts w:cstheme="minorHAnsi"/>
        </w:rPr>
        <w:br/>
        <w:t>» Buradaki evlerin hepsi çok güzeldi.</w:t>
      </w:r>
      <w:r w:rsidRPr="00646A89">
        <w:rPr>
          <w:rFonts w:cstheme="minorHAnsi"/>
        </w:rPr>
        <w:br/>
        <w:t>» Komşu, komşunun külüne muhtaçtır.</w:t>
      </w:r>
    </w:p>
    <w:p w:rsidR="00C652D6" w:rsidRPr="00646A89" w:rsidRDefault="00C652D6" w:rsidP="00C652D6">
      <w:pPr>
        <w:rPr>
          <w:rFonts w:cstheme="minorHAnsi"/>
        </w:rPr>
      </w:pPr>
      <w:r w:rsidRPr="00646A89">
        <w:rPr>
          <w:rFonts w:cstheme="minorHAnsi"/>
          <w:b/>
          <w:color w:val="FF0000"/>
          <w:u w:val="single"/>
        </w:rPr>
        <w:t>NOT:</w:t>
      </w:r>
      <w:r w:rsidRPr="00646A89">
        <w:rPr>
          <w:rFonts w:cstheme="minorHAnsi"/>
        </w:rPr>
        <w:t xml:space="preserve"> Yüklemi bulmak için herhangi bir soru yoktur. Fiiller ya da isim soylu sözcükler çekimlenerek bu görevi üstlenir. Yüklem bir sözcükten oluşabileceği gibi sözcük grubundan da oluşabilir.</w:t>
      </w:r>
    </w:p>
    <w:p w:rsidR="00C652D6" w:rsidRPr="00714B07" w:rsidRDefault="00C652D6" w:rsidP="00C652D6">
      <w:pPr>
        <w:rPr>
          <w:rFonts w:cstheme="minorHAnsi"/>
          <w:b/>
          <w:color w:val="FF0000"/>
          <w:sz w:val="24"/>
        </w:rPr>
      </w:pPr>
      <w:r w:rsidRPr="00714B07">
        <w:rPr>
          <w:rFonts w:cstheme="minorHAnsi"/>
          <w:b/>
          <w:color w:val="FF0000"/>
        </w:rPr>
        <w:lastRenderedPageBreak/>
        <w:t>Örnek</w:t>
      </w:r>
      <w:r>
        <w:rPr>
          <w:rFonts w:cstheme="minorHAnsi"/>
          <w:b/>
          <w:color w:val="FF0000"/>
        </w:rPr>
        <w:t>:</w:t>
      </w:r>
      <w:r>
        <w:rPr>
          <w:rFonts w:cstheme="minorHAnsi"/>
          <w:b/>
          <w:color w:val="FF0000"/>
        </w:rPr>
        <w:br/>
      </w:r>
      <w:r w:rsidRPr="00646A89">
        <w:rPr>
          <w:rFonts w:cstheme="minorHAnsi"/>
        </w:rPr>
        <w:t>» Bayrakları bayrak yapan üstündeki kandır.</w:t>
      </w:r>
      <w:r>
        <w:rPr>
          <w:rFonts w:cstheme="minorHAnsi"/>
        </w:rPr>
        <w:t xml:space="preserve"> </w:t>
      </w:r>
      <w:proofErr w:type="gramStart"/>
      <w:r w:rsidRPr="00646A89">
        <w:rPr>
          <w:rFonts w:cstheme="minorHAnsi"/>
        </w:rPr>
        <w:t>cümlesinde</w:t>
      </w:r>
      <w:proofErr w:type="gramEnd"/>
      <w:r w:rsidRPr="00646A89">
        <w:rPr>
          <w:rFonts w:cstheme="minorHAnsi"/>
        </w:rPr>
        <w:t xml:space="preserve"> “üstündeki kandır” sıfat tamlaması,</w:t>
      </w:r>
      <w:r w:rsidRPr="00646A89">
        <w:rPr>
          <w:rFonts w:cstheme="minorHAnsi"/>
        </w:rPr>
        <w:br/>
        <w:t>» Kadın, çocuğunu çok merak ediyordu.</w:t>
      </w:r>
      <w:r w:rsidRPr="00646A89">
        <w:rPr>
          <w:rFonts w:cstheme="minorHAnsi"/>
        </w:rPr>
        <w:br/>
        <w:t>» Babamın çantası, arabanın bagajındaymış.</w:t>
      </w:r>
      <w:r w:rsidRPr="00646A89">
        <w:rPr>
          <w:rFonts w:cstheme="minorHAnsi"/>
        </w:rPr>
        <w:br/>
      </w:r>
      <w:r w:rsidRPr="00714B07">
        <w:rPr>
          <w:rFonts w:cstheme="minorHAnsi"/>
          <w:b/>
          <w:color w:val="FF0000"/>
          <w:sz w:val="24"/>
        </w:rPr>
        <w:t>1.2. Özne</w:t>
      </w:r>
      <w:r>
        <w:rPr>
          <w:rFonts w:cstheme="minorHAnsi"/>
          <w:b/>
          <w:color w:val="FF0000"/>
          <w:sz w:val="24"/>
        </w:rPr>
        <w:br/>
      </w:r>
      <w:r w:rsidRPr="00646A89">
        <w:rPr>
          <w:rFonts w:cstheme="minorHAnsi"/>
        </w:rPr>
        <w:t>Yüklemin bildirdiği</w:t>
      </w:r>
      <w:r>
        <w:rPr>
          <w:rFonts w:cstheme="minorHAnsi"/>
        </w:rPr>
        <w:t xml:space="preserve"> iş, oluş ya da durumu yapan ve</w:t>
      </w:r>
      <w:r w:rsidRPr="00646A89">
        <w:rPr>
          <w:rFonts w:cstheme="minorHAnsi"/>
        </w:rPr>
        <w:t xml:space="preserve">ya cümledeki olanı karşılayan </w:t>
      </w:r>
      <w:proofErr w:type="spellStart"/>
      <w:r w:rsidRPr="00646A89">
        <w:rPr>
          <w:rFonts w:cstheme="minorHAnsi"/>
        </w:rPr>
        <w:t>ögeye</w:t>
      </w:r>
      <w:proofErr w:type="spellEnd"/>
      <w:r w:rsidRPr="00646A89">
        <w:rPr>
          <w:rFonts w:cstheme="minorHAnsi"/>
        </w:rPr>
        <w:t xml:space="preserve"> özne denir. Özne, cümlenin temel öğesidir; ancak her cümlede bulunmak zorunda değildir.</w:t>
      </w:r>
    </w:p>
    <w:p w:rsidR="00C652D6" w:rsidRPr="00646A89"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Çocuklar bahçede neşeyle koşuyor. (koşan kim?/ kim koşuyor?)</w:t>
      </w:r>
      <w:r w:rsidRPr="00646A89">
        <w:rPr>
          <w:rFonts w:cstheme="minorHAnsi"/>
        </w:rPr>
        <w:br/>
        <w:t>» Bugün hava çok güzeldi. (güzel olan ne?)</w:t>
      </w:r>
      <w:r w:rsidRPr="00646A89">
        <w:rPr>
          <w:rFonts w:cstheme="minorHAnsi"/>
        </w:rPr>
        <w:br/>
        <w:t>» Özne; gerçek özne,  sözde özne olmak üzere iki grupta incelenir:</w:t>
      </w:r>
    </w:p>
    <w:p w:rsidR="00C652D6" w:rsidRPr="00714B07" w:rsidRDefault="00C652D6" w:rsidP="00C652D6">
      <w:pPr>
        <w:rPr>
          <w:rFonts w:cstheme="minorHAnsi"/>
          <w:b/>
          <w:color w:val="FF0000"/>
        </w:rPr>
      </w:pPr>
      <w:r w:rsidRPr="00646A89">
        <w:rPr>
          <w:rFonts w:cstheme="minorHAnsi"/>
          <w:b/>
          <w:color w:val="FF0000"/>
        </w:rPr>
        <w:t>1.2.1. Gerçek (Açık) Özne</w:t>
      </w:r>
      <w:r>
        <w:rPr>
          <w:rFonts w:cstheme="minorHAnsi"/>
          <w:b/>
          <w:color w:val="FF0000"/>
        </w:rPr>
        <w:br/>
      </w:r>
      <w:r w:rsidRPr="00646A89">
        <w:rPr>
          <w:rFonts w:cstheme="minorHAnsi"/>
        </w:rPr>
        <w:t>Yüklemin bildirdiği yargıyı gerçekleştiren ya da yargının konusu olan varlığın cümlede açıkça ifade edildiği öznedir.</w:t>
      </w:r>
    </w:p>
    <w:p w:rsidR="00C652D6" w:rsidRPr="00646A89" w:rsidRDefault="00C652D6" w:rsidP="00C652D6">
      <w:pPr>
        <w:rPr>
          <w:rFonts w:cstheme="minorHAnsi"/>
          <w:b/>
          <w:color w:val="FF0000"/>
        </w:rPr>
      </w:pPr>
      <w:r w:rsidRPr="00646A89">
        <w:rPr>
          <w:rFonts w:cstheme="minorHAnsi"/>
          <w:b/>
          <w:color w:val="FF0000"/>
        </w:rPr>
        <w:t>Örnek:</w:t>
      </w:r>
      <w:r>
        <w:rPr>
          <w:rFonts w:cstheme="minorHAnsi"/>
          <w:b/>
          <w:color w:val="FF0000"/>
        </w:rPr>
        <w:br/>
      </w:r>
      <w:r w:rsidRPr="00646A89">
        <w:rPr>
          <w:rFonts w:cstheme="minorHAnsi"/>
        </w:rPr>
        <w:t>» Bu konuyu bize Aydın anlatacak. (anlatacak olan kim?/ kim anlatacak?)</w:t>
      </w:r>
    </w:p>
    <w:p w:rsidR="00C652D6" w:rsidRPr="00714B07" w:rsidRDefault="00C652D6" w:rsidP="00C652D6">
      <w:pPr>
        <w:rPr>
          <w:rFonts w:cstheme="minorHAnsi"/>
          <w:b/>
          <w:color w:val="FF0000"/>
        </w:rPr>
      </w:pPr>
      <w:r w:rsidRPr="00646A89">
        <w:rPr>
          <w:rFonts w:cstheme="minorHAnsi"/>
          <w:b/>
          <w:color w:val="FF0000"/>
        </w:rPr>
        <w:lastRenderedPageBreak/>
        <w:t>1.2.2. Sözde Özne</w:t>
      </w:r>
      <w:r>
        <w:rPr>
          <w:rFonts w:cstheme="minorHAnsi"/>
          <w:b/>
          <w:color w:val="FF0000"/>
        </w:rPr>
        <w:br/>
      </w:r>
      <w:r w:rsidRPr="00646A89">
        <w:rPr>
          <w:rFonts w:cstheme="minorHAnsi"/>
        </w:rPr>
        <w:t>Eylemin kim tarafından yapıldığı belli ol</w:t>
      </w:r>
      <w:r>
        <w:rPr>
          <w:rFonts w:cstheme="minorHAnsi"/>
        </w:rPr>
        <w:t>mayan cüm</w:t>
      </w:r>
      <w:r w:rsidRPr="00646A89">
        <w:rPr>
          <w:rFonts w:cstheme="minorHAnsi"/>
        </w:rPr>
        <w:t>lelerde işten etkilenen unsur özne kabul edilir. Böyle öznelere sözde özne denir.</w:t>
      </w:r>
    </w:p>
    <w:p w:rsidR="00C652D6" w:rsidRPr="00646A89" w:rsidRDefault="00C652D6" w:rsidP="00C652D6">
      <w:pPr>
        <w:rPr>
          <w:rFonts w:cstheme="minorHAnsi"/>
          <w:b/>
          <w:color w:val="FF0000"/>
        </w:rPr>
      </w:pPr>
      <w:r w:rsidRPr="00646A89">
        <w:rPr>
          <w:rFonts w:cstheme="minorHAnsi"/>
          <w:b/>
          <w:color w:val="FF0000"/>
        </w:rPr>
        <w:t>Örnek:</w:t>
      </w:r>
      <w:r>
        <w:rPr>
          <w:rFonts w:cstheme="minorHAnsi"/>
          <w:b/>
          <w:color w:val="FF0000"/>
        </w:rPr>
        <w:br/>
      </w:r>
      <w:r w:rsidRPr="00646A89">
        <w:rPr>
          <w:rFonts w:cstheme="minorHAnsi"/>
        </w:rPr>
        <w:t>» Bu konu çok iyi anlaşıldı. (Anlaşılan ne?)</w:t>
      </w:r>
    </w:p>
    <w:p w:rsidR="00C652D6" w:rsidRPr="000D3AD4" w:rsidRDefault="00C652D6" w:rsidP="00C652D6">
      <w:pPr>
        <w:rPr>
          <w:rFonts w:cstheme="minorHAnsi"/>
        </w:rPr>
      </w:pPr>
      <w:r w:rsidRPr="00714B07">
        <w:rPr>
          <w:rFonts w:cstheme="minorHAnsi"/>
          <w:b/>
          <w:color w:val="FF0000"/>
          <w:u w:val="single"/>
        </w:rPr>
        <w:t>NOT</w:t>
      </w:r>
      <w:r w:rsidRPr="00646A89">
        <w:rPr>
          <w:rFonts w:cstheme="minorHAnsi"/>
          <w:color w:val="FF0000"/>
          <w:u w:val="single"/>
        </w:rPr>
        <w:t>:</w:t>
      </w:r>
      <w:r w:rsidRPr="00646A89">
        <w:rPr>
          <w:rFonts w:cstheme="minorHAnsi"/>
        </w:rPr>
        <w:t xml:space="preserve"> Söz ya da söz öbekleri cümlede özne olabilir. Ad tamlaması, sıfat tamlaması özne olarak kullanılabilir.</w:t>
      </w:r>
      <w:r w:rsidR="000D3AD4">
        <w:rPr>
          <w:rFonts w:cstheme="minorHAnsi"/>
        </w:rPr>
        <w:br/>
      </w:r>
      <w:r w:rsidRPr="00646A89">
        <w:rPr>
          <w:rFonts w:cstheme="minorHAnsi"/>
          <w:b/>
          <w:color w:val="FF0000"/>
        </w:rPr>
        <w:t>Örnek:</w:t>
      </w:r>
      <w:r w:rsidRPr="00646A89">
        <w:rPr>
          <w:rFonts w:cstheme="minorHAnsi"/>
          <w:b/>
          <w:color w:val="FF0000"/>
        </w:rPr>
        <w:br/>
      </w:r>
      <w:r w:rsidRPr="00646A89">
        <w:rPr>
          <w:rFonts w:cstheme="minorHAnsi"/>
        </w:rPr>
        <w:t>» Uzun boylu, genç biri kapıyı açtı.</w:t>
      </w:r>
      <w:r w:rsidRPr="00646A89">
        <w:rPr>
          <w:rFonts w:cstheme="minorHAnsi"/>
        </w:rPr>
        <w:br/>
        <w:t>» Dolabın kapısı kilitliydi</w:t>
      </w:r>
      <w:proofErr w:type="gramStart"/>
      <w:r w:rsidRPr="00646A89">
        <w:rPr>
          <w:rFonts w:cstheme="minorHAnsi"/>
        </w:rPr>
        <w:t>..</w:t>
      </w:r>
      <w:proofErr w:type="gramEnd"/>
      <w:r w:rsidR="000D3AD4">
        <w:rPr>
          <w:rFonts w:cstheme="minorHAnsi"/>
          <w:b/>
          <w:color w:val="FF0000"/>
        </w:rPr>
        <w:br/>
      </w:r>
      <w:r w:rsidRPr="00646A89">
        <w:rPr>
          <w:rFonts w:cstheme="minorHAnsi"/>
          <w:b/>
          <w:color w:val="FF0000"/>
          <w:u w:val="single"/>
        </w:rPr>
        <w:t>Not:</w:t>
      </w:r>
      <w:r>
        <w:rPr>
          <w:rFonts w:cstheme="minorHAnsi"/>
          <w:b/>
          <w:color w:val="FF0000"/>
          <w:u w:val="single"/>
        </w:rPr>
        <w:br/>
      </w:r>
      <w:r w:rsidRPr="00646A89">
        <w:rPr>
          <w:rFonts w:cstheme="minorHAnsi"/>
        </w:rPr>
        <w:t xml:space="preserve">Cümlede bir sözcük olarak bulunmayan, yüklemin çekiminden anlaşılan öznelere </w:t>
      </w:r>
      <w:r w:rsidRPr="00646A89">
        <w:rPr>
          <w:rFonts w:cstheme="minorHAnsi"/>
          <w:b/>
          <w:color w:val="FF0000"/>
        </w:rPr>
        <w:t>gizli özne</w:t>
      </w:r>
      <w:r w:rsidRPr="00646A89">
        <w:rPr>
          <w:rFonts w:cstheme="minorHAnsi"/>
        </w:rPr>
        <w:t xml:space="preserve"> denir.</w:t>
      </w:r>
      <w:r w:rsidR="000D3AD4">
        <w:rPr>
          <w:rFonts w:cstheme="minorHAnsi"/>
          <w:b/>
          <w:color w:val="FF0000"/>
          <w:u w:val="single"/>
        </w:rPr>
        <w:br/>
      </w:r>
      <w:r w:rsidRPr="00646A89">
        <w:rPr>
          <w:rFonts w:cstheme="minorHAnsi"/>
          <w:color w:val="FF0000"/>
          <w:u w:val="single"/>
        </w:rPr>
        <w:t>Örnek:</w:t>
      </w:r>
      <w:r w:rsidRPr="00646A89">
        <w:rPr>
          <w:rFonts w:cstheme="minorHAnsi"/>
          <w:color w:val="FF0000"/>
          <w:u w:val="single"/>
        </w:rPr>
        <w:br/>
      </w:r>
      <w:r w:rsidRPr="00646A89">
        <w:rPr>
          <w:rFonts w:cstheme="minorHAnsi"/>
        </w:rPr>
        <w:t>» Bu konuyu size anlatacağım. (anlatacak olan kim?/ kim anlatacak?)</w:t>
      </w:r>
      <w:r w:rsidRPr="00646A89">
        <w:rPr>
          <w:rFonts w:cstheme="minorHAnsi"/>
        </w:rPr>
        <w:br/>
        <w:t>» Dün akşam çok eğlendik. (eğlenen kim? → biz → gizli özne)</w:t>
      </w:r>
      <w:r w:rsidRPr="00646A89">
        <w:rPr>
          <w:rFonts w:cstheme="minorHAnsi"/>
        </w:rPr>
        <w:br/>
        <w:t>» Bize soğuk davranıyor. ( soğuk davranan kim? → o → gizli özne)</w:t>
      </w:r>
    </w:p>
    <w:p w:rsidR="00C652D6" w:rsidRPr="00714B07" w:rsidRDefault="00C652D6" w:rsidP="00C652D6">
      <w:pPr>
        <w:rPr>
          <w:rFonts w:cstheme="minorHAnsi"/>
          <w:b/>
          <w:color w:val="FF0000"/>
          <w:sz w:val="24"/>
        </w:rPr>
      </w:pPr>
      <w:r w:rsidRPr="00714B07">
        <w:rPr>
          <w:rFonts w:cstheme="minorHAnsi"/>
          <w:b/>
          <w:color w:val="FF0000"/>
          <w:sz w:val="24"/>
        </w:rPr>
        <w:t xml:space="preserve">2. Yardımcı </w:t>
      </w:r>
      <w:proofErr w:type="spellStart"/>
      <w:r w:rsidRPr="00714B07">
        <w:rPr>
          <w:rFonts w:cstheme="minorHAnsi"/>
          <w:b/>
          <w:color w:val="FF0000"/>
          <w:sz w:val="24"/>
        </w:rPr>
        <w:t>Ögeler</w:t>
      </w:r>
      <w:proofErr w:type="spellEnd"/>
      <w:r>
        <w:rPr>
          <w:rFonts w:cstheme="minorHAnsi"/>
          <w:b/>
          <w:color w:val="FF0000"/>
          <w:sz w:val="24"/>
        </w:rPr>
        <w:br/>
      </w:r>
      <w:r w:rsidRPr="00646A89">
        <w:rPr>
          <w:rFonts w:cstheme="minorHAnsi"/>
        </w:rPr>
        <w:t>Cümlenin yardımcı öğeleri nesne, dolaylı tümleç (yer tamlayıcısı), zarf tümleci (zarf tamlayıcısı) ve edat tümlecidir.</w:t>
      </w:r>
    </w:p>
    <w:p w:rsidR="00C652D6" w:rsidRPr="00646A89" w:rsidRDefault="00C652D6" w:rsidP="00C652D6">
      <w:pPr>
        <w:rPr>
          <w:rFonts w:cstheme="minorHAnsi"/>
          <w:b/>
          <w:color w:val="FF0000"/>
        </w:rPr>
      </w:pPr>
      <w:r w:rsidRPr="00646A89">
        <w:rPr>
          <w:rFonts w:cstheme="minorHAnsi"/>
          <w:b/>
          <w:color w:val="FF0000"/>
        </w:rPr>
        <w:lastRenderedPageBreak/>
        <w:t>2.1. Nesne</w:t>
      </w:r>
      <w:r w:rsidRPr="00646A89">
        <w:rPr>
          <w:rFonts w:cstheme="minorHAnsi"/>
          <w:b/>
          <w:color w:val="FF0000"/>
        </w:rPr>
        <w:br/>
      </w:r>
      <w:r w:rsidRPr="00646A89">
        <w:rPr>
          <w:rFonts w:cstheme="minorHAnsi"/>
        </w:rPr>
        <w:t xml:space="preserve">     Nesne, cümlede öznenin yaptığı işten etkilenen öğedir. Nesne, sadece yüklemi geçişli olan fiil cüm­lelerinde vardır ve yükleme sorulan “ne, neyi, kimi?” sorularıyla bulunur.</w:t>
      </w:r>
    </w:p>
    <w:p w:rsidR="00C652D6" w:rsidRPr="00714B07" w:rsidRDefault="00C652D6" w:rsidP="00C652D6">
      <w:pPr>
        <w:rPr>
          <w:rFonts w:cstheme="minorHAnsi"/>
          <w:b/>
          <w:color w:val="FF0000"/>
          <w:sz w:val="24"/>
          <w:u w:val="single"/>
        </w:rPr>
      </w:pPr>
      <w:r w:rsidRPr="00646A89">
        <w:rPr>
          <w:rFonts w:cstheme="minorHAnsi"/>
          <w:b/>
          <w:color w:val="FF0000"/>
        </w:rPr>
        <w:t>Örnek:</w:t>
      </w:r>
      <w:r w:rsidRPr="00646A89">
        <w:rPr>
          <w:rFonts w:cstheme="minorHAnsi"/>
          <w:b/>
          <w:color w:val="FF0000"/>
        </w:rPr>
        <w:br/>
      </w:r>
      <w:r w:rsidRPr="00646A89">
        <w:rPr>
          <w:rFonts w:cstheme="minorHAnsi"/>
        </w:rPr>
        <w:t>» Bugün seni çok aradım. (kimi aradım?)</w:t>
      </w:r>
      <w:r w:rsidRPr="00646A89">
        <w:rPr>
          <w:rFonts w:cstheme="minorHAnsi"/>
        </w:rPr>
        <w:br/>
        <w:t>»</w:t>
      </w:r>
      <w:r>
        <w:rPr>
          <w:rFonts w:cstheme="minorHAnsi"/>
        </w:rPr>
        <w:t xml:space="preserve"> Fuardan kardeşime kitap aldım.</w:t>
      </w:r>
      <w:r w:rsidRPr="00646A89">
        <w:rPr>
          <w:rFonts w:cstheme="minorHAnsi"/>
        </w:rPr>
        <w:t>(ne aldım?)</w:t>
      </w:r>
      <w:r w:rsidRPr="00646A89">
        <w:rPr>
          <w:rFonts w:cstheme="minorHAnsi"/>
        </w:rPr>
        <w:br/>
      </w:r>
      <w:r w:rsidRPr="00714B07">
        <w:rPr>
          <w:rFonts w:cstheme="minorHAnsi"/>
          <w:b/>
          <w:color w:val="FF0000"/>
          <w:sz w:val="24"/>
          <w:u w:val="single"/>
        </w:rPr>
        <w:t>2.1.1. Belirtili Nesne</w:t>
      </w:r>
      <w:r>
        <w:rPr>
          <w:rFonts w:cstheme="minorHAnsi"/>
          <w:b/>
          <w:color w:val="FF0000"/>
          <w:sz w:val="24"/>
          <w:u w:val="single"/>
        </w:rPr>
        <w:br/>
      </w:r>
      <w:r w:rsidRPr="00646A89">
        <w:rPr>
          <w:rFonts w:cstheme="minorHAnsi"/>
        </w:rPr>
        <w:t>Yükleme sorulan “neyi, kimi?” sorularına cevap veren sözcük ya da sözcük gruplarıdır. Belirtili nesne durumundaki sözcük ya da sözcükler yükleme belirtme hâl ekiyle (-i) bağlanır.</w:t>
      </w:r>
    </w:p>
    <w:p w:rsidR="00C652D6" w:rsidRPr="00646A89" w:rsidRDefault="00C652D6" w:rsidP="00C652D6">
      <w:pPr>
        <w:rPr>
          <w:rFonts w:cstheme="minorHAnsi"/>
          <w:color w:val="FF0000"/>
          <w:u w:val="single"/>
        </w:rPr>
      </w:pPr>
      <w:r w:rsidRPr="00646A89">
        <w:rPr>
          <w:rFonts w:cstheme="minorHAnsi"/>
          <w:color w:val="FF0000"/>
          <w:u w:val="single"/>
        </w:rPr>
        <w:t>Örnek</w:t>
      </w:r>
      <w:r w:rsidRPr="00646A89">
        <w:rPr>
          <w:rFonts w:cstheme="minorHAnsi"/>
          <w:color w:val="FF0000"/>
          <w:u w:val="single"/>
        </w:rPr>
        <w:br/>
      </w:r>
      <w:r w:rsidRPr="00646A89">
        <w:rPr>
          <w:rFonts w:cstheme="minorHAnsi"/>
        </w:rPr>
        <w:t>»Bu maçı mutlaka izlemeliyim. (neyi izlemeliyim?) (belirtili nesne)</w:t>
      </w:r>
    </w:p>
    <w:p w:rsidR="00C652D6" w:rsidRPr="00714B07" w:rsidRDefault="00C652D6" w:rsidP="00C652D6">
      <w:pPr>
        <w:rPr>
          <w:rFonts w:cstheme="minorHAnsi"/>
          <w:b/>
          <w:color w:val="FF0000"/>
          <w:sz w:val="24"/>
          <w:u w:val="single"/>
        </w:rPr>
      </w:pPr>
      <w:r w:rsidRPr="00714B07">
        <w:rPr>
          <w:rFonts w:cstheme="minorHAnsi"/>
          <w:b/>
          <w:color w:val="FF0000"/>
          <w:sz w:val="24"/>
          <w:u w:val="single"/>
        </w:rPr>
        <w:t>2.1.2. Belirtisiz Nesne</w:t>
      </w:r>
      <w:r>
        <w:rPr>
          <w:rFonts w:cstheme="minorHAnsi"/>
          <w:b/>
          <w:color w:val="FF0000"/>
          <w:sz w:val="24"/>
          <w:u w:val="single"/>
        </w:rPr>
        <w:br/>
      </w:r>
      <w:r w:rsidRPr="00646A89">
        <w:rPr>
          <w:rFonts w:cstheme="minorHAnsi"/>
        </w:rPr>
        <w:t>“-i” belirtme hâl ekini almayan ve özneyi bulduktan sonra yükleme sorulan “ne?” sorusuna cevap veren sözcükler, belirtisiz nesne olur.</w:t>
      </w:r>
    </w:p>
    <w:p w:rsidR="00C652D6" w:rsidRPr="00646A89"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Adam bir çuval taşıyordu? (ne taşıyordu?) (belirtisiz nesne)</w:t>
      </w:r>
    </w:p>
    <w:p w:rsidR="00C652D6" w:rsidRPr="00646A89" w:rsidRDefault="00C652D6" w:rsidP="00C652D6">
      <w:pPr>
        <w:rPr>
          <w:rFonts w:cstheme="minorHAnsi"/>
        </w:rPr>
      </w:pPr>
      <w:r w:rsidRPr="00646A89">
        <w:rPr>
          <w:rFonts w:cstheme="minorHAnsi"/>
          <w:b/>
          <w:color w:val="FF0000"/>
        </w:rPr>
        <w:t>NOT:</w:t>
      </w:r>
      <w:r w:rsidRPr="00646A89">
        <w:rPr>
          <w:rFonts w:cstheme="minorHAnsi"/>
        </w:rPr>
        <w:t xml:space="preserve"> Cümlenin öğeleri bulunurken özne ve nesneyi karıştırmamak için önce yüklemi, sonra özneyi, daha sonra da nesneyi bulmalıyız.</w:t>
      </w:r>
    </w:p>
    <w:p w:rsidR="00C652D6" w:rsidRPr="00646A89"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Kalemi dün akşam kaybolmuş.</w:t>
      </w:r>
      <w:r w:rsidRPr="00646A89">
        <w:rPr>
          <w:rFonts w:cstheme="minorHAnsi"/>
        </w:rPr>
        <w:br/>
        <w:t>» Aşı hayat kurtarır.</w:t>
      </w:r>
      <w:r w:rsidRPr="00646A89">
        <w:rPr>
          <w:rFonts w:cstheme="minorHAnsi"/>
        </w:rPr>
        <w:br/>
        <w:t>» Ev balık kokuyor.</w:t>
      </w:r>
    </w:p>
    <w:p w:rsidR="00C652D6" w:rsidRPr="00714B07" w:rsidRDefault="00C652D6" w:rsidP="00C652D6">
      <w:pPr>
        <w:rPr>
          <w:rFonts w:cstheme="minorHAnsi"/>
          <w:b/>
          <w:color w:val="FF0000"/>
          <w:sz w:val="24"/>
        </w:rPr>
      </w:pPr>
      <w:r w:rsidRPr="00714B07">
        <w:rPr>
          <w:rFonts w:cstheme="minorHAnsi"/>
          <w:b/>
          <w:color w:val="FF0000"/>
          <w:sz w:val="24"/>
        </w:rPr>
        <w:t>2.2. Dolaylı Tümleç (Yer Tamlayıcısı)</w:t>
      </w:r>
      <w:r>
        <w:rPr>
          <w:rFonts w:cstheme="minorHAnsi"/>
          <w:b/>
          <w:color w:val="FF0000"/>
          <w:sz w:val="24"/>
        </w:rPr>
        <w:br/>
      </w:r>
      <w:r w:rsidRPr="00646A89">
        <w:rPr>
          <w:rFonts w:cstheme="minorHAnsi"/>
        </w:rPr>
        <w:t xml:space="preserve">Dolaylı Tümleç, yüklemi yer anlamıyla tamamlayan </w:t>
      </w:r>
      <w:proofErr w:type="spellStart"/>
      <w:r w:rsidRPr="00646A89">
        <w:rPr>
          <w:rFonts w:cstheme="minorHAnsi"/>
        </w:rPr>
        <w:t>ögedir</w:t>
      </w:r>
      <w:proofErr w:type="spellEnd"/>
      <w:r w:rsidRPr="00646A89">
        <w:rPr>
          <w:rFonts w:cstheme="minorHAnsi"/>
        </w:rPr>
        <w:t>.</w:t>
      </w:r>
      <w:r w:rsidRPr="00646A89">
        <w:rPr>
          <w:rFonts w:cstheme="minorHAnsi"/>
        </w:rPr>
        <w:br/>
        <w:t xml:space="preserve">               Cümlede yaklaşma, bulunma, uzaklaşma bildi­ren, yüklemi yer anlamıyla tamamlayan öğedir. Yer tamlayıcısı “-e, -de, -den” e</w:t>
      </w:r>
      <w:r w:rsidR="000417A4">
        <w:rPr>
          <w:rFonts w:cstheme="minorHAnsi"/>
        </w:rPr>
        <w:t>kleriyle oluşan sözcük veya söz</w:t>
      </w:r>
      <w:r w:rsidRPr="00646A89">
        <w:rPr>
          <w:rFonts w:cstheme="minorHAnsi"/>
        </w:rPr>
        <w:t xml:space="preserve">cük gruplarıdır. Dolaylı tümleç, yükleme sorulan </w:t>
      </w:r>
      <w:r w:rsidRPr="00646A89">
        <w:rPr>
          <w:rFonts w:cstheme="minorHAnsi"/>
        </w:rPr>
        <w:lastRenderedPageBreak/>
        <w:t>“ki­me, kimde, kimden; nereye, nerede, nereden; ne­ye, neyde, neyden?” gibi sorularla bulunur.</w:t>
      </w:r>
    </w:p>
    <w:p w:rsidR="00C652D6"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xml:space="preserve">» </w:t>
      </w:r>
      <w:proofErr w:type="gramStart"/>
      <w:r w:rsidRPr="00646A89">
        <w:rPr>
          <w:rFonts w:cstheme="minorHAnsi"/>
        </w:rPr>
        <w:t>Baş ucumdaki</w:t>
      </w:r>
      <w:proofErr w:type="gramEnd"/>
      <w:r w:rsidRPr="00646A89">
        <w:rPr>
          <w:rFonts w:cstheme="minorHAnsi"/>
        </w:rPr>
        <w:t xml:space="preserve"> lâmbayı yakıp, saate baktım. (neye baktım?) (yer tamlayıcısı)</w:t>
      </w:r>
      <w:r w:rsidRPr="00646A89">
        <w:rPr>
          <w:rFonts w:cstheme="minorHAnsi"/>
        </w:rPr>
        <w:br/>
        <w:t>» Seninle evde konuşacağım. (nerede konuşacağım?) (dolaylı tümleç / yer tamlayıcısı)</w:t>
      </w:r>
    </w:p>
    <w:p w:rsidR="00C652D6" w:rsidRPr="00646A89" w:rsidRDefault="00C652D6" w:rsidP="00C652D6">
      <w:pPr>
        <w:rPr>
          <w:rFonts w:cstheme="minorHAnsi"/>
        </w:rPr>
      </w:pPr>
      <w:r w:rsidRPr="00646A89">
        <w:rPr>
          <w:rFonts w:cstheme="minorHAnsi"/>
          <w:b/>
          <w:color w:val="FF0000"/>
        </w:rPr>
        <w:t>NOT:</w:t>
      </w:r>
      <w:r w:rsidRPr="00646A89">
        <w:rPr>
          <w:rFonts w:cstheme="minorHAnsi"/>
        </w:rPr>
        <w:t xml:space="preserve"> İsmin “-e, -de, -den” hâl eklerini alan her sözcük cümlede dolaylı tümleç görevinde bulunmaz. Bu ekleri alan sözcükler, cümlede zaman veya durum bildirirse, zarf tümleci olur.</w:t>
      </w:r>
    </w:p>
    <w:p w:rsidR="00C652D6" w:rsidRPr="00646A89"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Tam iki saat ayakta bekledik.”  (zarf tümleci)</w:t>
      </w:r>
      <w:r w:rsidRPr="00646A89">
        <w:rPr>
          <w:rFonts w:cstheme="minorHAnsi"/>
        </w:rPr>
        <w:br/>
        <w:t>» Unutma, akşama seninle buluşacağız.” (zarf tümleci)</w:t>
      </w:r>
    </w:p>
    <w:p w:rsidR="00C652D6" w:rsidRPr="00714B07" w:rsidRDefault="00C652D6" w:rsidP="00C652D6">
      <w:pPr>
        <w:rPr>
          <w:rFonts w:cstheme="minorHAnsi"/>
          <w:b/>
          <w:color w:val="FF0000"/>
          <w:sz w:val="24"/>
        </w:rPr>
      </w:pPr>
      <w:r w:rsidRPr="00714B07">
        <w:rPr>
          <w:rFonts w:cstheme="minorHAnsi"/>
          <w:b/>
          <w:color w:val="FF0000"/>
          <w:sz w:val="24"/>
        </w:rPr>
        <w:t>2.3. Zarf Tümleci (Zarf Tamlayıcısı)</w:t>
      </w:r>
      <w:r>
        <w:rPr>
          <w:rFonts w:cstheme="minorHAnsi"/>
          <w:b/>
          <w:color w:val="FF0000"/>
          <w:sz w:val="24"/>
        </w:rPr>
        <w:br/>
      </w:r>
      <w:r w:rsidRPr="00646A89">
        <w:rPr>
          <w:rFonts w:cstheme="minorHAnsi"/>
        </w:rPr>
        <w:t>Yön, zaman,  sebep, miktar, vasıta ve şart bildirerek yüklemi tamamlayan ve yükleme sorulan “ne zaman, nasıl, niçin, niye, neden, ne kadar, ne şekilde?” gibi sorulara cevap veren söz ya da söz öbekleri cümlede zarf tümleci (zarf tamlayıcısı) olarak kullanılır.</w:t>
      </w:r>
    </w:p>
    <w:p w:rsidR="00C652D6" w:rsidRPr="007B0895" w:rsidRDefault="00C652D6" w:rsidP="00C652D6">
      <w:pPr>
        <w:rPr>
          <w:rFonts w:cstheme="minorHAnsi"/>
          <w:b/>
          <w:color w:val="FF0000"/>
        </w:rPr>
      </w:pPr>
      <w:r w:rsidRPr="00646A89">
        <w:rPr>
          <w:rFonts w:cstheme="minorHAnsi"/>
          <w:b/>
          <w:color w:val="FF0000"/>
        </w:rPr>
        <w:t>Örnek:</w:t>
      </w:r>
      <w:r w:rsidRPr="00646A89">
        <w:rPr>
          <w:rFonts w:cstheme="minorHAnsi"/>
          <w:b/>
          <w:color w:val="FF0000"/>
        </w:rPr>
        <w:br/>
      </w:r>
      <w:r w:rsidRPr="00646A89">
        <w:rPr>
          <w:rFonts w:cstheme="minorHAnsi"/>
        </w:rPr>
        <w:t>» Batuhan bugün derse gelmedi. (ne zaman gelmedi?) (zarf tümleci)</w:t>
      </w:r>
      <w:r w:rsidR="007B0895">
        <w:rPr>
          <w:rFonts w:cstheme="minorHAnsi"/>
          <w:b/>
          <w:color w:val="FF0000"/>
        </w:rPr>
        <w:br/>
      </w:r>
      <w:r w:rsidRPr="00646A89">
        <w:rPr>
          <w:rFonts w:cstheme="minorHAnsi"/>
        </w:rPr>
        <w:t xml:space="preserve">» </w:t>
      </w:r>
      <w:proofErr w:type="spellStart"/>
      <w:r w:rsidRPr="00646A89">
        <w:rPr>
          <w:rFonts w:cstheme="minorHAnsi"/>
        </w:rPr>
        <w:t>Tuğçe</w:t>
      </w:r>
      <w:proofErr w:type="spellEnd"/>
      <w:r w:rsidRPr="00646A89">
        <w:rPr>
          <w:rFonts w:cstheme="minorHAnsi"/>
        </w:rPr>
        <w:t xml:space="preserve"> derslerine çok çalışırdı. (ne kadar çalışırdı?) (zarf tümleci)</w:t>
      </w:r>
    </w:p>
    <w:p w:rsidR="00C652D6" w:rsidRPr="00C94A01" w:rsidRDefault="00C652D6" w:rsidP="00C652D6">
      <w:pPr>
        <w:rPr>
          <w:rFonts w:cstheme="minorHAnsi"/>
        </w:rPr>
      </w:pPr>
      <w:r w:rsidRPr="00646A89">
        <w:rPr>
          <w:rFonts w:cstheme="minorHAnsi"/>
          <w:b/>
          <w:color w:val="FF0000"/>
        </w:rPr>
        <w:t>NOT:</w:t>
      </w:r>
      <w:r w:rsidRPr="00646A89">
        <w:rPr>
          <w:rFonts w:cstheme="minorHAnsi"/>
        </w:rPr>
        <w:t xml:space="preserve"> Aşağı, yukarı, içeri, dışarı, ileri, geri vb.” sözcük­ler, yalın halde kullanıldığında zarf tümlecidir. Ancak bu sözcükler isimlere eklenen hâl eklerini aldıklarında zarf tümleci olmaz, cümlenin farklı bir öğesi olur.</w:t>
      </w:r>
      <w:r w:rsidR="00C94A01">
        <w:rPr>
          <w:rFonts w:cstheme="minorHAnsi"/>
        </w:rPr>
        <w:br/>
      </w:r>
      <w:r w:rsidRPr="00646A89">
        <w:rPr>
          <w:rFonts w:cstheme="minorHAnsi"/>
          <w:b/>
          <w:color w:val="FF0000"/>
        </w:rPr>
        <w:t>Örnek:</w:t>
      </w:r>
      <w:r>
        <w:rPr>
          <w:rFonts w:cstheme="minorHAnsi"/>
          <w:b/>
          <w:color w:val="FF0000"/>
        </w:rPr>
        <w:br/>
      </w:r>
      <w:r w:rsidRPr="00646A89">
        <w:rPr>
          <w:rFonts w:cstheme="minorHAnsi"/>
        </w:rPr>
        <w:t>» Ahmet, dışarıya çıkmıştı. (nereye çıkmıştı?) (dolaylı tümleç / yer tamlayıcısı)</w:t>
      </w:r>
      <w:r>
        <w:rPr>
          <w:rFonts w:cstheme="minorHAnsi"/>
          <w:b/>
          <w:color w:val="FF0000"/>
        </w:rPr>
        <w:br/>
      </w:r>
      <w:r w:rsidRPr="00646A89">
        <w:rPr>
          <w:rFonts w:cstheme="minorHAnsi"/>
        </w:rPr>
        <w:t>» Görevli, içeriyi kontrol etti. (nereyi kontrol etti?) (nesne)</w:t>
      </w:r>
      <w:r>
        <w:rPr>
          <w:rFonts w:cstheme="minorHAnsi"/>
        </w:rPr>
        <w:br/>
      </w:r>
      <w:r w:rsidRPr="00646A89">
        <w:rPr>
          <w:rFonts w:cstheme="minorHAnsi"/>
        </w:rPr>
        <w:t>» Aşağı bakma sakın. (zart tümleci)</w:t>
      </w:r>
    </w:p>
    <w:p w:rsidR="00C652D6" w:rsidRPr="000D3AD4" w:rsidRDefault="00C652D6" w:rsidP="00C652D6">
      <w:pPr>
        <w:rPr>
          <w:rFonts w:cstheme="minorHAnsi"/>
          <w:b/>
          <w:color w:val="FF0000"/>
          <w:sz w:val="24"/>
        </w:rPr>
      </w:pPr>
      <w:r w:rsidRPr="00714B07">
        <w:rPr>
          <w:rFonts w:cstheme="minorHAnsi"/>
          <w:b/>
          <w:color w:val="FF0000"/>
          <w:sz w:val="24"/>
        </w:rPr>
        <w:lastRenderedPageBreak/>
        <w:t>3. Ara Söz</w:t>
      </w:r>
      <w:r>
        <w:rPr>
          <w:rFonts w:cstheme="minorHAnsi"/>
          <w:b/>
          <w:color w:val="FF0000"/>
          <w:sz w:val="24"/>
        </w:rPr>
        <w:br/>
      </w:r>
      <w:r w:rsidRPr="00646A89">
        <w:rPr>
          <w:rFonts w:cstheme="minorHAnsi"/>
        </w:rPr>
        <w:t xml:space="preserve">Herhangi bir </w:t>
      </w:r>
      <w:proofErr w:type="spellStart"/>
      <w:r w:rsidRPr="00646A89">
        <w:rPr>
          <w:rFonts w:cstheme="minorHAnsi"/>
        </w:rPr>
        <w:t>ögenin</w:t>
      </w:r>
      <w:proofErr w:type="spellEnd"/>
      <w:r w:rsidRPr="00646A89">
        <w:rPr>
          <w:rFonts w:cstheme="minorHAnsi"/>
        </w:rPr>
        <w:t xml:space="preserve"> açıklayıcısı olarak cümleye gi­ren, iki virgül veya iki kısa çizgi arasında yer alan, cümleden çıkarıldığında cümlenin anlamında herhangi bir daralmaya yol açmayan, bazen bağımsız olarak da cümleye girebilen sözcük ya da sözcük gruplarına ara söz denir.</w:t>
      </w:r>
    </w:p>
    <w:p w:rsidR="00C652D6" w:rsidRPr="00646A89" w:rsidRDefault="00C652D6" w:rsidP="00C652D6">
      <w:pPr>
        <w:rPr>
          <w:rFonts w:cstheme="minorHAnsi"/>
          <w:b/>
          <w:color w:val="FF0000"/>
        </w:rPr>
      </w:pPr>
      <w:r w:rsidRPr="00646A89">
        <w:rPr>
          <w:rFonts w:cstheme="minorHAnsi"/>
          <w:b/>
          <w:color w:val="FF0000"/>
        </w:rPr>
        <w:t>Örnek:</w:t>
      </w:r>
    </w:p>
    <w:p w:rsidR="00C652D6" w:rsidRPr="00646A89" w:rsidRDefault="00C652D6" w:rsidP="00C652D6">
      <w:pPr>
        <w:rPr>
          <w:rFonts w:cstheme="minorHAnsi"/>
        </w:rPr>
      </w:pPr>
      <w:r w:rsidRPr="00646A89">
        <w:rPr>
          <w:rFonts w:cstheme="minorHAnsi"/>
        </w:rPr>
        <w:t>» Dil, insanın en güçlü silahı, konuştukça etkisini gösterir.</w:t>
      </w:r>
      <w:r w:rsidR="000D3AD4">
        <w:rPr>
          <w:rFonts w:cstheme="minorHAnsi"/>
        </w:rPr>
        <w:br/>
      </w:r>
      <w:r w:rsidRPr="00646A89">
        <w:rPr>
          <w:rFonts w:cstheme="minorHAnsi"/>
        </w:rPr>
        <w:t>» İzmir’e, doğduğu kente, gidiyordu.</w:t>
      </w:r>
      <w:r w:rsidR="000D3AD4">
        <w:rPr>
          <w:rFonts w:cstheme="minorHAnsi"/>
        </w:rPr>
        <w:br/>
      </w:r>
      <w:r w:rsidRPr="00646A89">
        <w:rPr>
          <w:rFonts w:cstheme="minorHAnsi"/>
        </w:rPr>
        <w:t>» Yaşlı adam onu, kara kuru çocuğu, bağrına bastı.</w:t>
      </w:r>
      <w:r w:rsidR="000D3AD4">
        <w:rPr>
          <w:rFonts w:cstheme="minorHAnsi"/>
        </w:rPr>
        <w:br/>
      </w:r>
      <w:r w:rsidRPr="00646A89">
        <w:rPr>
          <w:rFonts w:cstheme="minorHAnsi"/>
        </w:rPr>
        <w:t>» Ülkenize, Belçika’ya, bizi de davet eder misiniz?</w:t>
      </w:r>
      <w:r w:rsidR="000D3AD4">
        <w:rPr>
          <w:rFonts w:cstheme="minorHAnsi"/>
        </w:rPr>
        <w:br/>
      </w:r>
      <w:r w:rsidRPr="00646A89">
        <w:rPr>
          <w:rFonts w:cstheme="minorHAnsi"/>
        </w:rPr>
        <w:t>» Dünyanın en yüksek noktasına, Everest’e, bir Türk sporcu da tırmandı.</w:t>
      </w:r>
    </w:p>
    <w:p w:rsidR="00C652D6" w:rsidRPr="00646A89" w:rsidRDefault="00C652D6" w:rsidP="00C652D6">
      <w:pPr>
        <w:rPr>
          <w:rFonts w:cstheme="minorHAnsi"/>
        </w:rPr>
      </w:pPr>
      <w:r w:rsidRPr="00646A89">
        <w:rPr>
          <w:rFonts w:cstheme="minorHAnsi"/>
          <w:b/>
          <w:color w:val="FF0000"/>
        </w:rPr>
        <w:t>NOT:</w:t>
      </w:r>
      <w:r w:rsidRPr="00646A89">
        <w:rPr>
          <w:rFonts w:cstheme="minorHAnsi"/>
        </w:rPr>
        <w:t xml:space="preserve"> Ara söz, bir </w:t>
      </w:r>
      <w:proofErr w:type="spellStart"/>
      <w:r w:rsidRPr="00646A89">
        <w:rPr>
          <w:rFonts w:cstheme="minorHAnsi"/>
        </w:rPr>
        <w:t>ögenin</w:t>
      </w:r>
      <w:proofErr w:type="spellEnd"/>
      <w:r w:rsidRPr="00646A89">
        <w:rPr>
          <w:rFonts w:cstheme="minorHAnsi"/>
        </w:rPr>
        <w:t xml:space="preserve"> açıklayıcısı olarak kullanılmışsa, daima açıkladığı </w:t>
      </w:r>
      <w:proofErr w:type="spellStart"/>
      <w:r w:rsidRPr="00646A89">
        <w:rPr>
          <w:rFonts w:cstheme="minorHAnsi"/>
        </w:rPr>
        <w:t>ögeden</w:t>
      </w:r>
      <w:proofErr w:type="spellEnd"/>
      <w:r w:rsidRPr="00646A89">
        <w:rPr>
          <w:rFonts w:cstheme="minorHAnsi"/>
        </w:rPr>
        <w:t xml:space="preserve"> sonra gelir. Bir </w:t>
      </w:r>
      <w:proofErr w:type="spellStart"/>
      <w:r w:rsidRPr="00646A89">
        <w:rPr>
          <w:rFonts w:cstheme="minorHAnsi"/>
        </w:rPr>
        <w:t>ögenin</w:t>
      </w:r>
      <w:proofErr w:type="spellEnd"/>
      <w:r w:rsidRPr="00646A89">
        <w:rPr>
          <w:rFonts w:cstheme="minorHAnsi"/>
        </w:rPr>
        <w:t xml:space="preserve"> açıklayıcısı olarak kullanılmamışsa cümlede bağımsız olarak kullanılır ve cümle dışı unsur olarak kabul edilir.</w:t>
      </w:r>
    </w:p>
    <w:p w:rsidR="00B264A2" w:rsidRPr="007B0895" w:rsidRDefault="00C652D6" w:rsidP="00C652D6">
      <w:pPr>
        <w:rPr>
          <w:rFonts w:cstheme="minorHAnsi"/>
          <w:b/>
          <w:color w:val="FF0000"/>
        </w:rPr>
        <w:sectPr w:rsidR="00B264A2" w:rsidRPr="007B0895" w:rsidSect="007B0895">
          <w:type w:val="continuous"/>
          <w:pgSz w:w="11906" w:h="16838"/>
          <w:pgMar w:top="397" w:right="397" w:bottom="284" w:left="397" w:header="709" w:footer="709" w:gutter="0"/>
          <w:cols w:num="3" w:sep="1" w:space="369"/>
          <w:docGrid w:linePitch="360"/>
        </w:sectPr>
      </w:pPr>
      <w:r w:rsidRPr="00646A89">
        <w:rPr>
          <w:rFonts w:cstheme="minorHAnsi"/>
          <w:b/>
          <w:color w:val="FF0000"/>
        </w:rPr>
        <w:t>Örnek:</w:t>
      </w:r>
      <w:r w:rsidR="007B0895">
        <w:rPr>
          <w:rFonts w:cstheme="minorHAnsi"/>
          <w:b/>
          <w:color w:val="FF0000"/>
        </w:rPr>
        <w:br/>
      </w:r>
      <w:r w:rsidRPr="00646A89">
        <w:rPr>
          <w:rFonts w:cstheme="minorHAnsi"/>
        </w:rPr>
        <w:t>» O günün akşamı, sen de hatırlayacaksın, çay bahçesinde oturmuştuk.</w:t>
      </w:r>
      <w:r w:rsidR="007B0895">
        <w:rPr>
          <w:rFonts w:cstheme="minorHAnsi"/>
        </w:rPr>
        <w:br/>
      </w:r>
      <w:proofErr w:type="gramStart"/>
      <w:r w:rsidRPr="00646A89">
        <w:rPr>
          <w:rFonts w:cstheme="minorHAnsi"/>
        </w:rPr>
        <w:t>cümlesinde</w:t>
      </w:r>
      <w:proofErr w:type="gramEnd"/>
      <w:r w:rsidRPr="00646A89">
        <w:rPr>
          <w:rFonts w:cstheme="minorHAnsi"/>
        </w:rPr>
        <w:t xml:space="preserve"> “sen de hatırlayacaksın” sözleri ara sözdür; ama herhangi bir </w:t>
      </w:r>
      <w:proofErr w:type="spellStart"/>
      <w:r w:rsidRPr="00646A89">
        <w:rPr>
          <w:rFonts w:cstheme="minorHAnsi"/>
        </w:rPr>
        <w:t>ögenin</w:t>
      </w:r>
      <w:proofErr w:type="spellEnd"/>
      <w:r w:rsidRPr="00646A89">
        <w:rPr>
          <w:rFonts w:cstheme="minorHAnsi"/>
        </w:rPr>
        <w:t xml:space="preserve"> açıklayıcısı olarak kullanılmamıştır </w:t>
      </w:r>
      <w:r w:rsidR="007B0895">
        <w:rPr>
          <w:rFonts w:cstheme="minorHAnsi"/>
        </w:rPr>
        <w:t>dolayısıyla cümle dışı unsurdur.</w:t>
      </w:r>
      <w:r w:rsidR="000417A4" w:rsidRPr="000417A4">
        <w:rPr>
          <w:rFonts w:cstheme="minorHAnsi"/>
          <w:b/>
          <w:noProof/>
          <w:color w:val="FF0000"/>
        </w:rPr>
        <w:t xml:space="preserve"> </w:t>
      </w:r>
      <w:r w:rsidR="000417A4">
        <w:rPr>
          <w:rFonts w:cstheme="minorHAnsi"/>
          <w:b/>
          <w:noProof/>
          <w:color w:val="FF0000"/>
        </w:rPr>
        <w:drawing>
          <wp:inline distT="0" distB="0" distL="0" distR="0">
            <wp:extent cx="2243780" cy="2615609"/>
            <wp:effectExtent l="19050" t="0" r="4120" b="0"/>
            <wp:docPr id="4" name="Resim 1" descr="C:\Users\admin\Desktop\kaleokul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aleokulları.jpg"/>
                    <pic:cNvPicPr>
                      <a:picLocks noChangeAspect="1" noChangeArrowheads="1"/>
                    </pic:cNvPicPr>
                  </pic:nvPicPr>
                  <pic:blipFill>
                    <a:blip r:embed="rId5"/>
                    <a:srcRect/>
                    <a:stretch>
                      <a:fillRect/>
                    </a:stretch>
                  </pic:blipFill>
                  <pic:spPr bwMode="auto">
                    <a:xfrm>
                      <a:off x="0" y="0"/>
                      <a:ext cx="2245932" cy="2618118"/>
                    </a:xfrm>
                    <a:prstGeom prst="rect">
                      <a:avLst/>
                    </a:prstGeom>
                    <a:noFill/>
                    <a:ln w="9525">
                      <a:noFill/>
                      <a:miter lim="800000"/>
                      <a:headEnd/>
                      <a:tailEnd/>
                    </a:ln>
                  </pic:spPr>
                </pic:pic>
              </a:graphicData>
            </a:graphic>
          </wp:inline>
        </w:drawing>
      </w:r>
    </w:p>
    <w:p w:rsidR="002A72C9" w:rsidRPr="00646A89" w:rsidRDefault="002A72C9" w:rsidP="00C652D6">
      <w:pPr>
        <w:rPr>
          <w:rFonts w:cstheme="minorHAnsi"/>
        </w:rPr>
      </w:pPr>
    </w:p>
    <w:sectPr w:rsidR="002A72C9" w:rsidRPr="00646A89" w:rsidSect="007B0895">
      <w:pgSz w:w="11906" w:h="16838"/>
      <w:pgMar w:top="397" w:right="397" w:bottom="284" w:left="397" w:header="709" w:footer="709" w:gutter="0"/>
      <w:cols w:num="3" w:sep="1" w:space="36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F25C99"/>
    <w:rsid w:val="000417A4"/>
    <w:rsid w:val="00066E38"/>
    <w:rsid w:val="000D3AD4"/>
    <w:rsid w:val="002A72C9"/>
    <w:rsid w:val="004D38C9"/>
    <w:rsid w:val="00646A89"/>
    <w:rsid w:val="00714B07"/>
    <w:rsid w:val="007925AC"/>
    <w:rsid w:val="007B0895"/>
    <w:rsid w:val="00B264A2"/>
    <w:rsid w:val="00BC0D8E"/>
    <w:rsid w:val="00BE6C1B"/>
    <w:rsid w:val="00BF6AF9"/>
    <w:rsid w:val="00C57FC0"/>
    <w:rsid w:val="00C652D6"/>
    <w:rsid w:val="00C94A01"/>
    <w:rsid w:val="00E104B1"/>
    <w:rsid w:val="00F25C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5C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5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939152">
      <w:bodyDiv w:val="1"/>
      <w:marLeft w:val="0"/>
      <w:marRight w:val="0"/>
      <w:marTop w:val="0"/>
      <w:marBottom w:val="0"/>
      <w:divBdr>
        <w:top w:val="none" w:sz="0" w:space="0" w:color="auto"/>
        <w:left w:val="none" w:sz="0" w:space="0" w:color="auto"/>
        <w:bottom w:val="none" w:sz="0" w:space="0" w:color="auto"/>
        <w:right w:val="none" w:sz="0" w:space="0" w:color="auto"/>
      </w:divBdr>
      <w:divsChild>
        <w:div w:id="175964532">
          <w:marLeft w:val="0"/>
          <w:marRight w:val="0"/>
          <w:marTop w:val="0"/>
          <w:marBottom w:val="0"/>
          <w:divBdr>
            <w:top w:val="none" w:sz="0" w:space="0" w:color="auto"/>
            <w:left w:val="none" w:sz="0" w:space="0" w:color="auto"/>
            <w:bottom w:val="none" w:sz="0" w:space="0" w:color="auto"/>
            <w:right w:val="none" w:sz="0" w:space="0" w:color="auto"/>
          </w:divBdr>
          <w:divsChild>
            <w:div w:id="1618488820">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48730936">
          <w:marLeft w:val="0"/>
          <w:marRight w:val="0"/>
          <w:marTop w:val="0"/>
          <w:marBottom w:val="0"/>
          <w:divBdr>
            <w:top w:val="none" w:sz="0" w:space="0" w:color="auto"/>
            <w:left w:val="none" w:sz="0" w:space="0" w:color="auto"/>
            <w:bottom w:val="none" w:sz="0" w:space="0" w:color="auto"/>
            <w:right w:val="none" w:sz="0" w:space="0" w:color="auto"/>
          </w:divBdr>
          <w:divsChild>
            <w:div w:id="1324118141">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549810372">
          <w:marLeft w:val="0"/>
          <w:marRight w:val="0"/>
          <w:marTop w:val="0"/>
          <w:marBottom w:val="0"/>
          <w:divBdr>
            <w:top w:val="none" w:sz="0" w:space="0" w:color="auto"/>
            <w:left w:val="none" w:sz="0" w:space="0" w:color="auto"/>
            <w:bottom w:val="none" w:sz="0" w:space="0" w:color="auto"/>
            <w:right w:val="none" w:sz="0" w:space="0" w:color="auto"/>
          </w:divBdr>
          <w:divsChild>
            <w:div w:id="1783845544">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900945331">
          <w:marLeft w:val="0"/>
          <w:marRight w:val="0"/>
          <w:marTop w:val="0"/>
          <w:marBottom w:val="0"/>
          <w:divBdr>
            <w:top w:val="none" w:sz="0" w:space="0" w:color="auto"/>
            <w:left w:val="none" w:sz="0" w:space="0" w:color="auto"/>
            <w:bottom w:val="none" w:sz="0" w:space="0" w:color="auto"/>
            <w:right w:val="none" w:sz="0" w:space="0" w:color="auto"/>
          </w:divBdr>
          <w:divsChild>
            <w:div w:id="1242520502">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727074216">
          <w:marLeft w:val="0"/>
          <w:marRight w:val="0"/>
          <w:marTop w:val="0"/>
          <w:marBottom w:val="0"/>
          <w:divBdr>
            <w:top w:val="none" w:sz="0" w:space="0" w:color="auto"/>
            <w:left w:val="none" w:sz="0" w:space="0" w:color="auto"/>
            <w:bottom w:val="none" w:sz="0" w:space="0" w:color="auto"/>
            <w:right w:val="none" w:sz="0" w:space="0" w:color="auto"/>
          </w:divBdr>
          <w:divsChild>
            <w:div w:id="67203134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905263732">
          <w:marLeft w:val="0"/>
          <w:marRight w:val="0"/>
          <w:marTop w:val="0"/>
          <w:marBottom w:val="0"/>
          <w:divBdr>
            <w:top w:val="none" w:sz="0" w:space="0" w:color="auto"/>
            <w:left w:val="none" w:sz="0" w:space="0" w:color="auto"/>
            <w:bottom w:val="none" w:sz="0" w:space="0" w:color="auto"/>
            <w:right w:val="none" w:sz="0" w:space="0" w:color="auto"/>
          </w:divBdr>
          <w:divsChild>
            <w:div w:id="1657683386">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549680285">
          <w:marLeft w:val="0"/>
          <w:marRight w:val="0"/>
          <w:marTop w:val="0"/>
          <w:marBottom w:val="0"/>
          <w:divBdr>
            <w:top w:val="none" w:sz="0" w:space="0" w:color="auto"/>
            <w:left w:val="none" w:sz="0" w:space="0" w:color="auto"/>
            <w:bottom w:val="none" w:sz="0" w:space="0" w:color="auto"/>
            <w:right w:val="none" w:sz="0" w:space="0" w:color="auto"/>
          </w:divBdr>
          <w:divsChild>
            <w:div w:id="2092309108">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056350476">
          <w:marLeft w:val="0"/>
          <w:marRight w:val="0"/>
          <w:marTop w:val="0"/>
          <w:marBottom w:val="0"/>
          <w:divBdr>
            <w:top w:val="none" w:sz="0" w:space="0" w:color="auto"/>
            <w:left w:val="none" w:sz="0" w:space="0" w:color="auto"/>
            <w:bottom w:val="none" w:sz="0" w:space="0" w:color="auto"/>
            <w:right w:val="none" w:sz="0" w:space="0" w:color="auto"/>
          </w:divBdr>
          <w:divsChild>
            <w:div w:id="46720789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021711699">
          <w:marLeft w:val="0"/>
          <w:marRight w:val="0"/>
          <w:marTop w:val="0"/>
          <w:marBottom w:val="0"/>
          <w:divBdr>
            <w:top w:val="none" w:sz="0" w:space="0" w:color="auto"/>
            <w:left w:val="none" w:sz="0" w:space="0" w:color="auto"/>
            <w:bottom w:val="none" w:sz="0" w:space="0" w:color="auto"/>
            <w:right w:val="none" w:sz="0" w:space="0" w:color="auto"/>
          </w:divBdr>
          <w:divsChild>
            <w:div w:id="1077095979">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776945237">
          <w:marLeft w:val="0"/>
          <w:marRight w:val="0"/>
          <w:marTop w:val="0"/>
          <w:marBottom w:val="0"/>
          <w:divBdr>
            <w:top w:val="none" w:sz="0" w:space="0" w:color="auto"/>
            <w:left w:val="none" w:sz="0" w:space="0" w:color="auto"/>
            <w:bottom w:val="none" w:sz="0" w:space="0" w:color="auto"/>
            <w:right w:val="none" w:sz="0" w:space="0" w:color="auto"/>
          </w:divBdr>
          <w:divsChild>
            <w:div w:id="289283934">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580529635">
          <w:marLeft w:val="0"/>
          <w:marRight w:val="0"/>
          <w:marTop w:val="0"/>
          <w:marBottom w:val="0"/>
          <w:divBdr>
            <w:top w:val="none" w:sz="0" w:space="0" w:color="auto"/>
            <w:left w:val="none" w:sz="0" w:space="0" w:color="auto"/>
            <w:bottom w:val="none" w:sz="0" w:space="0" w:color="auto"/>
            <w:right w:val="none" w:sz="0" w:space="0" w:color="auto"/>
          </w:divBdr>
          <w:divsChild>
            <w:div w:id="619994159">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767579381">
          <w:marLeft w:val="0"/>
          <w:marRight w:val="0"/>
          <w:marTop w:val="0"/>
          <w:marBottom w:val="0"/>
          <w:divBdr>
            <w:top w:val="none" w:sz="0" w:space="0" w:color="auto"/>
            <w:left w:val="none" w:sz="0" w:space="0" w:color="auto"/>
            <w:bottom w:val="none" w:sz="0" w:space="0" w:color="auto"/>
            <w:right w:val="none" w:sz="0" w:space="0" w:color="auto"/>
          </w:divBdr>
          <w:divsChild>
            <w:div w:id="1912353491">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77210955">
          <w:marLeft w:val="0"/>
          <w:marRight w:val="0"/>
          <w:marTop w:val="0"/>
          <w:marBottom w:val="0"/>
          <w:divBdr>
            <w:top w:val="none" w:sz="0" w:space="0" w:color="auto"/>
            <w:left w:val="none" w:sz="0" w:space="0" w:color="auto"/>
            <w:bottom w:val="none" w:sz="0" w:space="0" w:color="auto"/>
            <w:right w:val="none" w:sz="0" w:space="0" w:color="auto"/>
          </w:divBdr>
          <w:divsChild>
            <w:div w:id="879320774">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919750501">
          <w:marLeft w:val="0"/>
          <w:marRight w:val="0"/>
          <w:marTop w:val="0"/>
          <w:marBottom w:val="0"/>
          <w:divBdr>
            <w:top w:val="none" w:sz="0" w:space="0" w:color="auto"/>
            <w:left w:val="none" w:sz="0" w:space="0" w:color="auto"/>
            <w:bottom w:val="none" w:sz="0" w:space="0" w:color="auto"/>
            <w:right w:val="none" w:sz="0" w:space="0" w:color="auto"/>
          </w:divBdr>
          <w:divsChild>
            <w:div w:id="85376965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166748213">
          <w:marLeft w:val="0"/>
          <w:marRight w:val="0"/>
          <w:marTop w:val="0"/>
          <w:marBottom w:val="0"/>
          <w:divBdr>
            <w:top w:val="none" w:sz="0" w:space="0" w:color="auto"/>
            <w:left w:val="none" w:sz="0" w:space="0" w:color="auto"/>
            <w:bottom w:val="none" w:sz="0" w:space="0" w:color="auto"/>
            <w:right w:val="none" w:sz="0" w:space="0" w:color="auto"/>
          </w:divBdr>
          <w:divsChild>
            <w:div w:id="1496266671">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096092322">
          <w:marLeft w:val="0"/>
          <w:marRight w:val="0"/>
          <w:marTop w:val="0"/>
          <w:marBottom w:val="0"/>
          <w:divBdr>
            <w:top w:val="none" w:sz="0" w:space="0" w:color="auto"/>
            <w:left w:val="none" w:sz="0" w:space="0" w:color="auto"/>
            <w:bottom w:val="none" w:sz="0" w:space="0" w:color="auto"/>
            <w:right w:val="none" w:sz="0" w:space="0" w:color="auto"/>
          </w:divBdr>
          <w:divsChild>
            <w:div w:id="1173687846">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202941706">
          <w:marLeft w:val="0"/>
          <w:marRight w:val="0"/>
          <w:marTop w:val="0"/>
          <w:marBottom w:val="0"/>
          <w:divBdr>
            <w:top w:val="none" w:sz="0" w:space="0" w:color="auto"/>
            <w:left w:val="none" w:sz="0" w:space="0" w:color="auto"/>
            <w:bottom w:val="none" w:sz="0" w:space="0" w:color="auto"/>
            <w:right w:val="none" w:sz="0" w:space="0" w:color="auto"/>
          </w:divBdr>
          <w:divsChild>
            <w:div w:id="2134518599">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799225797">
          <w:marLeft w:val="0"/>
          <w:marRight w:val="0"/>
          <w:marTop w:val="0"/>
          <w:marBottom w:val="0"/>
          <w:divBdr>
            <w:top w:val="none" w:sz="0" w:space="0" w:color="auto"/>
            <w:left w:val="none" w:sz="0" w:space="0" w:color="auto"/>
            <w:bottom w:val="none" w:sz="0" w:space="0" w:color="auto"/>
            <w:right w:val="none" w:sz="0" w:space="0" w:color="auto"/>
          </w:divBdr>
          <w:divsChild>
            <w:div w:id="24130404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648827380">
          <w:marLeft w:val="0"/>
          <w:marRight w:val="0"/>
          <w:marTop w:val="0"/>
          <w:marBottom w:val="0"/>
          <w:divBdr>
            <w:top w:val="none" w:sz="0" w:space="0" w:color="auto"/>
            <w:left w:val="none" w:sz="0" w:space="0" w:color="auto"/>
            <w:bottom w:val="none" w:sz="0" w:space="0" w:color="auto"/>
            <w:right w:val="none" w:sz="0" w:space="0" w:color="auto"/>
          </w:divBdr>
          <w:divsChild>
            <w:div w:id="200601075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sChild>
    </w:div>
    <w:div w:id="2057973840">
      <w:bodyDiv w:val="1"/>
      <w:marLeft w:val="0"/>
      <w:marRight w:val="0"/>
      <w:marTop w:val="0"/>
      <w:marBottom w:val="0"/>
      <w:divBdr>
        <w:top w:val="none" w:sz="0" w:space="0" w:color="auto"/>
        <w:left w:val="none" w:sz="0" w:space="0" w:color="auto"/>
        <w:bottom w:val="none" w:sz="0" w:space="0" w:color="auto"/>
        <w:right w:val="none" w:sz="0" w:space="0" w:color="auto"/>
      </w:divBdr>
      <w:divsChild>
        <w:div w:id="2095935488">
          <w:marLeft w:val="0"/>
          <w:marRight w:val="0"/>
          <w:marTop w:val="0"/>
          <w:marBottom w:val="0"/>
          <w:divBdr>
            <w:top w:val="none" w:sz="0" w:space="0" w:color="auto"/>
            <w:left w:val="none" w:sz="0" w:space="0" w:color="auto"/>
            <w:bottom w:val="none" w:sz="0" w:space="0" w:color="auto"/>
            <w:right w:val="none" w:sz="0" w:space="0" w:color="auto"/>
          </w:divBdr>
          <w:divsChild>
            <w:div w:id="166866910">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076518424">
          <w:marLeft w:val="0"/>
          <w:marRight w:val="0"/>
          <w:marTop w:val="0"/>
          <w:marBottom w:val="0"/>
          <w:divBdr>
            <w:top w:val="none" w:sz="0" w:space="0" w:color="auto"/>
            <w:left w:val="none" w:sz="0" w:space="0" w:color="auto"/>
            <w:bottom w:val="none" w:sz="0" w:space="0" w:color="auto"/>
            <w:right w:val="none" w:sz="0" w:space="0" w:color="auto"/>
          </w:divBdr>
          <w:divsChild>
            <w:div w:id="140996227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105762094">
          <w:marLeft w:val="0"/>
          <w:marRight w:val="0"/>
          <w:marTop w:val="0"/>
          <w:marBottom w:val="0"/>
          <w:divBdr>
            <w:top w:val="none" w:sz="0" w:space="0" w:color="auto"/>
            <w:left w:val="none" w:sz="0" w:space="0" w:color="auto"/>
            <w:bottom w:val="none" w:sz="0" w:space="0" w:color="auto"/>
            <w:right w:val="none" w:sz="0" w:space="0" w:color="auto"/>
          </w:divBdr>
          <w:divsChild>
            <w:div w:id="1609048456">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283882570">
          <w:marLeft w:val="0"/>
          <w:marRight w:val="0"/>
          <w:marTop w:val="0"/>
          <w:marBottom w:val="0"/>
          <w:divBdr>
            <w:top w:val="none" w:sz="0" w:space="0" w:color="auto"/>
            <w:left w:val="none" w:sz="0" w:space="0" w:color="auto"/>
            <w:bottom w:val="none" w:sz="0" w:space="0" w:color="auto"/>
            <w:right w:val="none" w:sz="0" w:space="0" w:color="auto"/>
          </w:divBdr>
          <w:divsChild>
            <w:div w:id="1003970619">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127622758">
          <w:marLeft w:val="0"/>
          <w:marRight w:val="0"/>
          <w:marTop w:val="0"/>
          <w:marBottom w:val="0"/>
          <w:divBdr>
            <w:top w:val="none" w:sz="0" w:space="0" w:color="auto"/>
            <w:left w:val="none" w:sz="0" w:space="0" w:color="auto"/>
            <w:bottom w:val="none" w:sz="0" w:space="0" w:color="auto"/>
            <w:right w:val="none" w:sz="0" w:space="0" w:color="auto"/>
          </w:divBdr>
          <w:divsChild>
            <w:div w:id="2145344467">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109036867">
          <w:marLeft w:val="0"/>
          <w:marRight w:val="0"/>
          <w:marTop w:val="0"/>
          <w:marBottom w:val="0"/>
          <w:divBdr>
            <w:top w:val="none" w:sz="0" w:space="0" w:color="auto"/>
            <w:left w:val="none" w:sz="0" w:space="0" w:color="auto"/>
            <w:bottom w:val="none" w:sz="0" w:space="0" w:color="auto"/>
            <w:right w:val="none" w:sz="0" w:space="0" w:color="auto"/>
          </w:divBdr>
          <w:divsChild>
            <w:div w:id="1639722137">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562714470">
          <w:marLeft w:val="0"/>
          <w:marRight w:val="0"/>
          <w:marTop w:val="0"/>
          <w:marBottom w:val="0"/>
          <w:divBdr>
            <w:top w:val="none" w:sz="0" w:space="0" w:color="auto"/>
            <w:left w:val="none" w:sz="0" w:space="0" w:color="auto"/>
            <w:bottom w:val="none" w:sz="0" w:space="0" w:color="auto"/>
            <w:right w:val="none" w:sz="0" w:space="0" w:color="auto"/>
          </w:divBdr>
          <w:divsChild>
            <w:div w:id="322516967">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056158922">
          <w:marLeft w:val="0"/>
          <w:marRight w:val="0"/>
          <w:marTop w:val="0"/>
          <w:marBottom w:val="0"/>
          <w:divBdr>
            <w:top w:val="none" w:sz="0" w:space="0" w:color="auto"/>
            <w:left w:val="none" w:sz="0" w:space="0" w:color="auto"/>
            <w:bottom w:val="none" w:sz="0" w:space="0" w:color="auto"/>
            <w:right w:val="none" w:sz="0" w:space="0" w:color="auto"/>
          </w:divBdr>
          <w:divsChild>
            <w:div w:id="202574684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387994348">
          <w:marLeft w:val="0"/>
          <w:marRight w:val="0"/>
          <w:marTop w:val="0"/>
          <w:marBottom w:val="0"/>
          <w:divBdr>
            <w:top w:val="none" w:sz="0" w:space="0" w:color="auto"/>
            <w:left w:val="none" w:sz="0" w:space="0" w:color="auto"/>
            <w:bottom w:val="none" w:sz="0" w:space="0" w:color="auto"/>
            <w:right w:val="none" w:sz="0" w:space="0" w:color="auto"/>
          </w:divBdr>
          <w:divsChild>
            <w:div w:id="942106590">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10268097">
          <w:marLeft w:val="0"/>
          <w:marRight w:val="0"/>
          <w:marTop w:val="0"/>
          <w:marBottom w:val="0"/>
          <w:divBdr>
            <w:top w:val="none" w:sz="0" w:space="0" w:color="auto"/>
            <w:left w:val="none" w:sz="0" w:space="0" w:color="auto"/>
            <w:bottom w:val="none" w:sz="0" w:space="0" w:color="auto"/>
            <w:right w:val="none" w:sz="0" w:space="0" w:color="auto"/>
          </w:divBdr>
          <w:divsChild>
            <w:div w:id="517237935">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510439647">
          <w:marLeft w:val="0"/>
          <w:marRight w:val="0"/>
          <w:marTop w:val="0"/>
          <w:marBottom w:val="0"/>
          <w:divBdr>
            <w:top w:val="none" w:sz="0" w:space="0" w:color="auto"/>
            <w:left w:val="none" w:sz="0" w:space="0" w:color="auto"/>
            <w:bottom w:val="none" w:sz="0" w:space="0" w:color="auto"/>
            <w:right w:val="none" w:sz="0" w:space="0" w:color="auto"/>
          </w:divBdr>
          <w:divsChild>
            <w:div w:id="153415062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462116870">
          <w:marLeft w:val="0"/>
          <w:marRight w:val="0"/>
          <w:marTop w:val="0"/>
          <w:marBottom w:val="0"/>
          <w:divBdr>
            <w:top w:val="none" w:sz="0" w:space="0" w:color="auto"/>
            <w:left w:val="none" w:sz="0" w:space="0" w:color="auto"/>
            <w:bottom w:val="none" w:sz="0" w:space="0" w:color="auto"/>
            <w:right w:val="none" w:sz="0" w:space="0" w:color="auto"/>
          </w:divBdr>
          <w:divsChild>
            <w:div w:id="1851529232">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432362718">
          <w:marLeft w:val="0"/>
          <w:marRight w:val="0"/>
          <w:marTop w:val="0"/>
          <w:marBottom w:val="0"/>
          <w:divBdr>
            <w:top w:val="none" w:sz="0" w:space="0" w:color="auto"/>
            <w:left w:val="none" w:sz="0" w:space="0" w:color="auto"/>
            <w:bottom w:val="none" w:sz="0" w:space="0" w:color="auto"/>
            <w:right w:val="none" w:sz="0" w:space="0" w:color="auto"/>
          </w:divBdr>
          <w:divsChild>
            <w:div w:id="1897087169">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315332486">
          <w:marLeft w:val="0"/>
          <w:marRight w:val="0"/>
          <w:marTop w:val="0"/>
          <w:marBottom w:val="0"/>
          <w:divBdr>
            <w:top w:val="none" w:sz="0" w:space="0" w:color="auto"/>
            <w:left w:val="none" w:sz="0" w:space="0" w:color="auto"/>
            <w:bottom w:val="none" w:sz="0" w:space="0" w:color="auto"/>
            <w:right w:val="none" w:sz="0" w:space="0" w:color="auto"/>
          </w:divBdr>
          <w:divsChild>
            <w:div w:id="121126098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936478851">
          <w:marLeft w:val="0"/>
          <w:marRight w:val="0"/>
          <w:marTop w:val="0"/>
          <w:marBottom w:val="0"/>
          <w:divBdr>
            <w:top w:val="none" w:sz="0" w:space="0" w:color="auto"/>
            <w:left w:val="none" w:sz="0" w:space="0" w:color="auto"/>
            <w:bottom w:val="none" w:sz="0" w:space="0" w:color="auto"/>
            <w:right w:val="none" w:sz="0" w:space="0" w:color="auto"/>
          </w:divBdr>
          <w:divsChild>
            <w:div w:id="9182056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2078672039">
          <w:marLeft w:val="0"/>
          <w:marRight w:val="0"/>
          <w:marTop w:val="0"/>
          <w:marBottom w:val="0"/>
          <w:divBdr>
            <w:top w:val="none" w:sz="0" w:space="0" w:color="auto"/>
            <w:left w:val="none" w:sz="0" w:space="0" w:color="auto"/>
            <w:bottom w:val="none" w:sz="0" w:space="0" w:color="auto"/>
            <w:right w:val="none" w:sz="0" w:space="0" w:color="auto"/>
          </w:divBdr>
          <w:divsChild>
            <w:div w:id="408499153">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459567890">
          <w:marLeft w:val="0"/>
          <w:marRight w:val="0"/>
          <w:marTop w:val="0"/>
          <w:marBottom w:val="0"/>
          <w:divBdr>
            <w:top w:val="none" w:sz="0" w:space="0" w:color="auto"/>
            <w:left w:val="none" w:sz="0" w:space="0" w:color="auto"/>
            <w:bottom w:val="none" w:sz="0" w:space="0" w:color="auto"/>
            <w:right w:val="none" w:sz="0" w:space="0" w:color="auto"/>
          </w:divBdr>
          <w:divsChild>
            <w:div w:id="382295232">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18115673">
          <w:marLeft w:val="0"/>
          <w:marRight w:val="0"/>
          <w:marTop w:val="0"/>
          <w:marBottom w:val="0"/>
          <w:divBdr>
            <w:top w:val="none" w:sz="0" w:space="0" w:color="auto"/>
            <w:left w:val="none" w:sz="0" w:space="0" w:color="auto"/>
            <w:bottom w:val="none" w:sz="0" w:space="0" w:color="auto"/>
            <w:right w:val="none" w:sz="0" w:space="0" w:color="auto"/>
          </w:divBdr>
          <w:divsChild>
            <w:div w:id="1972392876">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 w:id="1150631750">
          <w:marLeft w:val="0"/>
          <w:marRight w:val="0"/>
          <w:marTop w:val="0"/>
          <w:marBottom w:val="0"/>
          <w:divBdr>
            <w:top w:val="none" w:sz="0" w:space="0" w:color="auto"/>
            <w:left w:val="none" w:sz="0" w:space="0" w:color="auto"/>
            <w:bottom w:val="none" w:sz="0" w:space="0" w:color="auto"/>
            <w:right w:val="none" w:sz="0" w:space="0" w:color="auto"/>
          </w:divBdr>
          <w:divsChild>
            <w:div w:id="2032219288">
              <w:marLeft w:val="0"/>
              <w:marRight w:val="0"/>
              <w:marTop w:val="0"/>
              <w:marBottom w:val="300"/>
              <w:divBdr>
                <w:top w:val="single" w:sz="12" w:space="11" w:color="EEEEEE"/>
                <w:left w:val="single" w:sz="12" w:space="11" w:color="EEEEEE"/>
                <w:bottom w:val="single" w:sz="12" w:space="11" w:color="EEEEEE"/>
                <w:right w:val="single" w:sz="12" w:space="26"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928</Words>
  <Characters>5295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2016-07-12T11:55:00Z</cp:lastPrinted>
  <dcterms:created xsi:type="dcterms:W3CDTF">2016-07-12T09:38:00Z</dcterms:created>
  <dcterms:modified xsi:type="dcterms:W3CDTF">2016-07-13T13:19:00Z</dcterms:modified>
</cp:coreProperties>
</file>