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84" w:rsidRPr="008B2784" w:rsidRDefault="008B2784" w:rsidP="008B2784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8B2784" w:rsidRPr="008B2784" w:rsidRDefault="008B2784" w:rsidP="008B2784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8B2784" w:rsidRPr="008B2784" w:rsidRDefault="008B2784" w:rsidP="008B2784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8B2784" w:rsidRPr="008B2784" w:rsidRDefault="008B2784" w:rsidP="008B2784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1.şiir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Nereden nereye sevmişim onu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Ateşi koymuyor yakıyor beni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Aşık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Emrah sever böyle bir canı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Sevmesem incinir, sevsem incinir”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Sevdiğin kadar sevileceksin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Aşık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Emrah)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 şiir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Sevdiğin kadar ömrün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Gülebildiğin kadar mutlusun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Üzülme bil ki ağladığın kadar güleceksin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Sakın bitti sanma her şeyi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(Can yücel)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 şiir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Kametüne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elif diyen gör ne hayal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ider</w:t>
      </w:r>
      <w:proofErr w:type="spell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Her ki diler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visâlüni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arzû-yı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muhal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ider</w:t>
      </w:r>
      <w:proofErr w:type="spell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(Nesimi)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Hâr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firkatle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Neşati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hazinin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va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hayf</w:t>
      </w:r>
      <w:proofErr w:type="spell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Dâmen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ülfeti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çâk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oldı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girîbânı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bile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Neşati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1- Yukarıdaki şiirler hangi şiir geleneklerine bağlıdır? Böyle bir sonuca varmanızın nedenleri </w:t>
      </w:r>
      <w:proofErr w:type="gramStart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nelerdir</w:t>
      </w:r>
      <w:proofErr w:type="gramEnd"/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?(15p)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1.Şiir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Gelenek: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Nedenleri: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2.Şiir: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Gelenek: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Nedenleri: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3.Şiir: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Gelenek: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Nedenleri: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2-Aşağıdaki şiir ile metni gerçekliği ele alışları bakımından karşılaştırınız. Ulaştığınız sonucu yazınız. (10p)</w:t>
      </w:r>
    </w:p>
    <w:p w:rsidR="008B2784" w:rsidRPr="008B2784" w:rsidRDefault="008B2784" w:rsidP="008B2784">
      <w:pPr>
        <w:spacing w:after="0" w:line="240" w:lineRule="auto"/>
        <w:ind w:left="1596" w:right="72" w:firstLine="52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Şiir                                                                                   metin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Ilık bir su gibidir, içimde yalnızlığım                           Yalnızlık çeşitlilik gösterir. İnsan kalabalık içinde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Yalnızlığım, ruhumda uzak bir ses gibidir                  olduğu halde yalnız olabilir. Kalabalıktaki insanlarla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Her sabah ufuklardan mavi şarkılar gelir                   ortak bir yönü yoktur. Ya da aynı beğeni grubunda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 her sabah ürperir içimde yalnızlığım.”                  yer alabilir; ama kimseyi tanımamaktadır…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lastRenderedPageBreak/>
        <w:t>3- Aşağıdaki dizelerin karşısına şairlerin gerçekliği nasıl değiştirdiğini yazınız. (10p)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Sessizlik dökülüyor bir yerde yaprak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yaprak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      </w:t>
      </w: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……………………………………….</w:t>
      </w:r>
      <w:proofErr w:type="gram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Kimsesizlik dört yanımda bir duvar gibi                </w:t>
      </w: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…………………………………………</w:t>
      </w:r>
      <w:proofErr w:type="gram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Rüzgar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susmuş, ses vermiyor, nedendir?          </w:t>
      </w: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………………………………………..</w:t>
      </w:r>
      <w:proofErr w:type="gramEnd"/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4- Aşağıdaki şiiri biçim yönünden inceleyiniz. (15p)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İncecikten bir kar yağar                                            Elif kaşlarını çatar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Tozar Elif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Elif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diye                                                      Gamzesi sineme batar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Deli gönül abdal olmuş                                           Ak elleri kalem tutar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Gezer Elif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Elif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diye                                                      Yazar Elif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Elif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diye</w:t>
      </w:r>
    </w:p>
    <w:p w:rsidR="008B2784" w:rsidRPr="008B2784" w:rsidRDefault="008B2784" w:rsidP="008B2784">
      <w:pPr>
        <w:spacing w:after="0" w:line="240" w:lineRule="auto"/>
        <w:ind w:left="5136" w:right="72" w:firstLine="52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(Karacaoğlan)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5- Halk edebiyatı şiiri ile divan edebiyatı şiirini aşağıdaki tabloya göre karşılaştırınız. (10p)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tr-TR"/>
        </w:rPr>
        <w:drawing>
          <wp:inline distT="0" distB="0" distL="0" distR="0">
            <wp:extent cx="4619625" cy="2019300"/>
            <wp:effectExtent l="0" t="0" r="9525" b="0"/>
            <wp:docPr id="1" name="Resim 1" descr="https://bilgiyelpazesi.com/egitim_ogretim/yazili_sorulari_yazili_arsivi/edebiyat_dersi_yazili_sorulari/edebiyat_dersi_9_1_3_yazili/edebiyat_dersi_9_sinif_1_donem_3_yazili_sorulari_2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edebiyat_dersi_yazili_sorulari/edebiyat_dersi_9_1_3_yazili/edebiyat_dersi_9_sinif_1_donem_3_yazili_sorulari_2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6- Aşağıdaki dizelerdeki edebi sanatları bulunuz, yapılış özelliklerini açıklayınız. (10p)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Bizi anlatır şimdi, gezdiğimiz sahiller:                   Tomurcuk </w:t>
      </w:r>
      <w:proofErr w:type="spell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tomurcuk</w:t>
      </w:r>
      <w:proofErr w:type="spell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bahar sendedir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Onlar birbirlerini çok sevmiştiler!                           Filizler, çiçekler açarsın gönül.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B2784" w:rsidRPr="008B2784" w:rsidTr="008B278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2784" w:rsidRPr="008B2784" w:rsidRDefault="008B2784" w:rsidP="008B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7- Koşma nazım biçiminin özelliklerini ve konularına göre aldığı adları yazınız. (10p)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8-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Dışarıda yağmur yağadursun</w:t>
      </w: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 1- her an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Ve içerdeyse bütün eşyan</w:t>
      </w:r>
      <w:r w:rsidRPr="008B2784">
        <w:rPr>
          <w:rFonts w:ascii="Arial" w:eastAsia="Times New Roman" w:hAnsi="Arial" w:cs="Arial"/>
          <w:color w:val="333333"/>
          <w:lang w:eastAsia="tr-TR"/>
        </w:rPr>
        <w:t>                      2- bakadursun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…………………………….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                        3- esneyip senin gibi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. </w:t>
      </w: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               4- pencerelerden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Umut gözlerinde ölü bir kuş                    1-aradıkları şey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Çığlık bir bükülüş dudaklarında              2-sokaklarında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           3-dolaşırlar şehrin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</w:t>
      </w:r>
      <w:proofErr w:type="gramEnd"/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           4-nedir ki yaz kış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Yukarda ilk iki dizeleri verilmiş şiirlerle yanlarında karışık olarak verilmiş son iki dizeleri bulunmaktadır. Birinci (bilgi yelpazesi.net) şiiri “</w:t>
      </w: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sarmal</w:t>
      </w: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”, ikinci şiiri “</w:t>
      </w: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çapraz</w:t>
      </w: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uyak düzeninde olacak şekilde son iki dizelerini oluşturunuz. (10p)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9- Aşağıdaki cümlelerin karşısına doğruysa (D), yanlışsa (Y) yazınız. (10p)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Şiirin dili ve anlatımı onun hangi gelenekten olduğunu bildirmez             (  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Serbest şiirde şair ölçü ve uyağa önem verir.                                (  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Doğal dil gerçekliği doğrudan ve tek boyutlu ele alır.                                   (  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Ölen kişiler ardından yazılan kasideye mersiye denir.                                                 (  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Şiir gerçekliği doğal gerçeklikten farklı değildir.                                            (  )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B2784" w:rsidRPr="008B2784" w:rsidRDefault="008B2784" w:rsidP="008B2784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B278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E70CBA" w:rsidRDefault="00E70CBA"/>
    <w:sectPr w:rsidR="00E7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5"/>
    <w:rsid w:val="008B2784"/>
    <w:rsid w:val="00C92315"/>
    <w:rsid w:val="00E7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3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2021-05-04T12:49:00Z</dcterms:created>
  <dcterms:modified xsi:type="dcterms:W3CDTF">2021-05-04T12:49:00Z</dcterms:modified>
</cp:coreProperties>
</file>