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CC" w:rsidRPr="006621CC" w:rsidRDefault="006621CC" w:rsidP="006621CC">
      <w:pPr>
        <w:spacing w:after="0" w:line="240" w:lineRule="auto"/>
        <w:ind w:left="220" w:right="22" w:firstLine="220"/>
        <w:jc w:val="center"/>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 – …  EĞİTİM VE ÖĞRETİM YILI …………………..… OKULU 2. DÖNEM 9/… SINIFI</w:t>
      </w:r>
    </w:p>
    <w:p w:rsidR="006621CC" w:rsidRPr="006621CC" w:rsidRDefault="006621CC" w:rsidP="006621CC">
      <w:pPr>
        <w:spacing w:after="0" w:line="240" w:lineRule="auto"/>
        <w:ind w:left="220" w:right="22" w:firstLine="220"/>
        <w:jc w:val="center"/>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TÜRK EDEBİYATI 1. YAZILISI</w:t>
      </w:r>
    </w:p>
    <w:p w:rsidR="006621CC" w:rsidRPr="006621CC" w:rsidRDefault="006621CC" w:rsidP="006621CC">
      <w:pPr>
        <w:spacing w:after="0" w:line="240" w:lineRule="auto"/>
        <w:ind w:left="220" w:right="22" w:firstLine="220"/>
        <w:jc w:val="center"/>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 </w:t>
      </w:r>
    </w:p>
    <w:p w:rsidR="006621CC" w:rsidRPr="006621CC" w:rsidRDefault="006621CC" w:rsidP="006621CC">
      <w:pPr>
        <w:spacing w:after="0" w:line="240" w:lineRule="auto"/>
        <w:ind w:left="220" w:right="22" w:firstLine="220"/>
        <w:jc w:val="center"/>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 </w:t>
      </w:r>
    </w:p>
    <w:p w:rsidR="006621CC" w:rsidRPr="006621CC" w:rsidRDefault="006621CC" w:rsidP="006621CC">
      <w:pPr>
        <w:spacing w:after="0" w:line="240" w:lineRule="auto"/>
        <w:ind w:left="220" w:right="22" w:firstLine="220"/>
        <w:jc w:val="center"/>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ADI SOYADI: ………………………………...        NU: ………           TARİH: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DAVET</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Dörtnalla gelip Uzak Asya’dan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Akdeniz’e bir kısrak başı gibi uzanan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Bu memleket bizim.</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Bilekler kan içinde, dişler kenetli,ayaklar çıplak</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Ve bir ipek halıya benzeyen toprak,</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Bu cehennem, bu cennet bizim.</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Nazım Hikmet</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1-    Yukarıdaki şiir,edebiyatımızdaki hangi şiir geleneğine aittir; bu sonucu şiirin hangi özelliklerinden hareketle tespit edebiliriz  (10 Puan)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2-    I. Üçlükte hangi edebi sanat vardır? Nedenleri ile birlikte açıklayınız. (10 Puan)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3-    II. Üçlüğü ahenk ve ritim öğeleri açısından inceleyiniz. (10 Puan)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4-    </w:t>
      </w:r>
      <w:r w:rsidRPr="006621CC">
        <w:rPr>
          <w:rFonts w:ascii="Arial" w:eastAsia="Times New Roman" w:hAnsi="Arial" w:cs="Arial"/>
          <w:color w:val="333333"/>
          <w:sz w:val="18"/>
          <w:szCs w:val="18"/>
          <w:lang w:eastAsia="tr-TR"/>
        </w:rPr>
        <w:t>“Akdeniz’e bir kısrak başı gibi uzanan”, “Ve bir ipek halıya benzeyen toprak” </w:t>
      </w:r>
      <w:r w:rsidRPr="006621CC">
        <w:rPr>
          <w:rFonts w:ascii="Arial" w:eastAsia="Times New Roman" w:hAnsi="Arial" w:cs="Arial"/>
          <w:b/>
          <w:bCs/>
          <w:color w:val="333333"/>
          <w:sz w:val="18"/>
          <w:szCs w:val="18"/>
          <w:lang w:eastAsia="tr-TR"/>
        </w:rPr>
        <w:t>dizileri şiir dilinin hangi özelliklerini yansıtır? Açıklayınız. (10 Puan)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5-</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Karac'oğlan der ki geçti çağlarım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Meyve vermez oldu gönül bağları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Aklıma geldikçe durup ağlarım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Gözüm yaşı sel olduğu zamandır</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Yukarıdaki şiirin (dörtlüğün) konu bakımından türü nedir? Bu şiir türü hakkında bilgi verin (10 Puan)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6-    </w:t>
      </w:r>
      <w:r w:rsidRPr="006621CC">
        <w:rPr>
          <w:rFonts w:ascii="Arial" w:eastAsia="Times New Roman" w:hAnsi="Arial" w:cs="Arial"/>
          <w:color w:val="333333"/>
          <w:sz w:val="18"/>
          <w:szCs w:val="18"/>
          <w:lang w:eastAsia="tr-TR"/>
        </w:rPr>
        <w:t>“Bir şairin hayatını,edebi kişiliğini ve dünya görüşünü bilmek şiirlerinin yorumlanmasında bize yardımcı olur.” </w:t>
      </w:r>
      <w:r w:rsidRPr="006621CC">
        <w:rPr>
          <w:rFonts w:ascii="Arial" w:eastAsia="Times New Roman" w:hAnsi="Arial" w:cs="Arial"/>
          <w:b/>
          <w:bCs/>
          <w:color w:val="333333"/>
          <w:sz w:val="18"/>
          <w:szCs w:val="18"/>
          <w:lang w:eastAsia="tr-TR"/>
        </w:rPr>
        <w:t>İfadesinden hareketle</w:t>
      </w:r>
      <w:r w:rsidRPr="006621CC">
        <w:rPr>
          <w:rFonts w:ascii="Arial" w:eastAsia="Times New Roman" w:hAnsi="Arial" w:cs="Arial"/>
          <w:color w:val="333333"/>
          <w:sz w:val="18"/>
          <w:szCs w:val="18"/>
          <w:lang w:eastAsia="tr-TR"/>
        </w:rPr>
        <w:t> “metin ve şair” </w:t>
      </w:r>
      <w:r w:rsidRPr="006621CC">
        <w:rPr>
          <w:rFonts w:ascii="Arial" w:eastAsia="Times New Roman" w:hAnsi="Arial" w:cs="Arial"/>
          <w:b/>
          <w:bCs/>
          <w:color w:val="333333"/>
          <w:sz w:val="18"/>
          <w:szCs w:val="18"/>
          <w:lang w:eastAsia="tr-TR"/>
        </w:rPr>
        <w:t>arasındaki ilişki hakkında bilgi verin.(10 Puan)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6621CC" w:rsidRPr="006621CC" w:rsidTr="006621CC">
        <w:tc>
          <w:tcPr>
            <w:tcW w:w="0" w:type="auto"/>
            <w:shd w:val="clear" w:color="auto" w:fill="auto"/>
            <w:tcMar>
              <w:top w:w="0" w:type="dxa"/>
              <w:left w:w="0" w:type="dxa"/>
              <w:bottom w:w="0" w:type="dxa"/>
              <w:right w:w="0" w:type="dxa"/>
            </w:tcMar>
            <w:vAlign w:val="center"/>
            <w:hideMark/>
          </w:tcPr>
          <w:p w:rsidR="006621CC" w:rsidRPr="006621CC" w:rsidRDefault="006621CC" w:rsidP="006621CC">
            <w:pPr>
              <w:spacing w:after="0" w:line="240" w:lineRule="auto"/>
              <w:rPr>
                <w:rFonts w:ascii="Times New Roman" w:eastAsia="Times New Roman" w:hAnsi="Times New Roman" w:cs="Times New Roman"/>
                <w:sz w:val="24"/>
                <w:szCs w:val="24"/>
                <w:lang w:eastAsia="tr-TR"/>
              </w:rPr>
            </w:pPr>
          </w:p>
        </w:tc>
      </w:tr>
    </w:tbl>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7-    Aşağıdaki cümleleri “doğru-yanlış”(D/Y) olarak değerlendiriniz.(her soru ikişer puandır)</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*Bir ülkede ortaya konan edebi metin ile o ülkenin toplumsal yaşamı, yapısı arasında sıkı bir etkileşim vardır.(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*Farklı zaman dilimlerinde oluşturulan metinler, zihniyet açısından birbirinden farklı özellikler gösterir.(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*Her tema, yazıldığı dönemin sosyal ve kültürel yapının izini taşımaz.........................……………………(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*Şairin iç dünyası ve deneyimleri şiirlerine yansımamalıdır.....................................................(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*Manzum hikayelerde bir (bilgi yelpazesi.net) olay örgüsü vardır…...............…………………….(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*Aynı şiir farklı okuyucular tarafından farklı yorumlanır.......................... …………………………………..(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*Şiirde egemen olan ana duyguya tema denir......................................…………………………………….(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*Halk şairleri,şiirlerinde daha çok soyut ifadeleri kullanmaktadırlar………………………………………..(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*Koşmanın işlediği konuya göre şiir türü de değişebilir……………………………………………………….(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*Şiir metni çok anlamlı değildir..........................................................………..(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8- Aşağıdaki cümlelerin karşısına yargılar doğru ise ( D ) yanlış ise ( Y ) yazınız. (her soru 2 puandır)</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Olay çevresinde gelişen edebi metinlerde tema yazıldığı dönemin özelliklerini yansıtır. (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lastRenderedPageBreak/>
        <w:t>• İlahi bakış açısında anlatıcı olaylar ve kahramanlarla ilgili her şeyi bilir......................... (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Durum öykülerinde olaydan çok, olayın kişi üzerinde bıraktığı etki ve izlenimler anlatılır   (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Olay çevresinde oluşturulan metinlerden tiyatro, sahnelenmek için yazılmaz.................. (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Sait Faik, Çehov tarzı (durum öykücülüğü ) hikâyeleriyle tanınmıştır..............  (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9-</w:t>
      </w:r>
      <w:r w:rsidRPr="006621CC">
        <w:rPr>
          <w:rFonts w:ascii="Arial" w:eastAsia="Times New Roman" w:hAnsi="Arial" w:cs="Arial"/>
          <w:color w:val="333333"/>
          <w:sz w:val="18"/>
          <w:szCs w:val="18"/>
          <w:lang w:eastAsia="tr-TR"/>
        </w:rPr>
        <w:t> “Her şey her gün değişiyordu. Önce harfler değişmişti, yepyeni bir yazı çıkmıştı. Eski yazı da bir çırpıda ortadan kalkmıştı tabii. Eski ve yeni, her konuda yan yana yaşıyor, karşıt anlayışlar birbirini yok etmeye çalışıyorlardı. Aydınlar, yeni harflerle basılan kitapları okuyorlar ve kitaplar üzerindeki düşüncelerini eski harflerle bir kenara yazıyorlardı. Sonra kalemler değişti.”</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b/>
          <w:bCs/>
          <w:color w:val="333333"/>
          <w:sz w:val="18"/>
          <w:szCs w:val="18"/>
          <w:lang w:eastAsia="tr-TR"/>
        </w:rPr>
        <w:t>Yukarıdaki paragrafın konusunu ve ana düşüncesini bulunuz. (10 Puan)</w:t>
      </w:r>
    </w:p>
    <w:p w:rsidR="006621CC" w:rsidRPr="006621CC" w:rsidRDefault="006621CC" w:rsidP="006621CC">
      <w:pPr>
        <w:spacing w:after="0" w:line="240" w:lineRule="auto"/>
        <w:ind w:left="220" w:right="22" w:firstLine="220"/>
        <w:jc w:val="both"/>
        <w:rPr>
          <w:rFonts w:ascii="Helvetica" w:eastAsia="Times New Roman" w:hAnsi="Helvetica" w:cs="Times New Roman"/>
          <w:color w:val="333333"/>
          <w:sz w:val="18"/>
          <w:szCs w:val="18"/>
          <w:lang w:eastAsia="tr-TR"/>
        </w:rPr>
      </w:pPr>
      <w:r w:rsidRPr="006621CC">
        <w:rPr>
          <w:rFonts w:ascii="Arial" w:eastAsia="Times New Roman" w:hAnsi="Arial" w:cs="Arial"/>
          <w:color w:val="333333"/>
          <w:sz w:val="18"/>
          <w:szCs w:val="18"/>
          <w:lang w:eastAsia="tr-TR"/>
        </w:rPr>
        <w:t> </w:t>
      </w:r>
    </w:p>
    <w:p w:rsidR="007E4997" w:rsidRDefault="007E4997">
      <w:bookmarkStart w:id="0" w:name="_GoBack"/>
      <w:bookmarkEnd w:id="0"/>
    </w:p>
    <w:sectPr w:rsidR="007E4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AB"/>
    <w:rsid w:val="006621CC"/>
    <w:rsid w:val="007E4997"/>
    <w:rsid w:val="00990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96458">
      <w:bodyDiv w:val="1"/>
      <w:marLeft w:val="0"/>
      <w:marRight w:val="0"/>
      <w:marTop w:val="0"/>
      <w:marBottom w:val="0"/>
      <w:divBdr>
        <w:top w:val="none" w:sz="0" w:space="0" w:color="auto"/>
        <w:left w:val="none" w:sz="0" w:space="0" w:color="auto"/>
        <w:bottom w:val="none" w:sz="0" w:space="0" w:color="auto"/>
        <w:right w:val="none" w:sz="0" w:space="0" w:color="auto"/>
      </w:divBdr>
      <w:divsChild>
        <w:div w:id="28654759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2021-05-04T12:58:00Z</dcterms:created>
  <dcterms:modified xsi:type="dcterms:W3CDTF">2021-05-04T12:58:00Z</dcterms:modified>
</cp:coreProperties>
</file>